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04" w:rsidRPr="007E3572" w:rsidRDefault="00E25804" w:rsidP="00A207AF">
      <w:pPr>
        <w:pStyle w:val="Title"/>
      </w:pPr>
      <w:bookmarkStart w:id="0" w:name="_GoBack"/>
      <w:bookmarkEnd w:id="0"/>
    </w:p>
    <w:p w:rsidR="009D16B1" w:rsidRPr="007E3572" w:rsidRDefault="00CC2871" w:rsidP="00790FE3">
      <w:pPr>
        <w:pStyle w:val="Title"/>
      </w:pPr>
      <w:r>
        <w:t xml:space="preserve">Model - </w:t>
      </w:r>
      <w:r w:rsidR="00B711B3" w:rsidRPr="007E3572">
        <w:t>Chemical Hygiene Plan</w:t>
      </w:r>
      <w:r w:rsidR="004A7D3D" w:rsidRPr="007E3572">
        <w:t xml:space="preserve"> - </w:t>
      </w:r>
    </w:p>
    <w:p w:rsidR="009D16B1" w:rsidRPr="007E3572" w:rsidRDefault="00576E14" w:rsidP="009D16B1">
      <w:pPr>
        <w:pStyle w:val="normal1"/>
        <w:rPr>
          <w:b/>
        </w:rPr>
      </w:pPr>
      <w:r>
        <w:t xml:space="preserve">Date </w:t>
      </w:r>
    </w:p>
    <w:p w:rsidR="00743CE8" w:rsidRPr="007E3572" w:rsidRDefault="00743CE8" w:rsidP="00743CE8"/>
    <w:p w:rsidR="004F72F2" w:rsidRPr="007E3572" w:rsidRDefault="004F72F2">
      <w:pPr>
        <w:pStyle w:val="filler"/>
      </w:pPr>
    </w:p>
    <w:p w:rsidR="004F72F2" w:rsidRPr="007E3572" w:rsidRDefault="004F72F2" w:rsidP="004F72F2">
      <w:pPr>
        <w:pStyle w:val="safety"/>
      </w:pPr>
      <w:r w:rsidRPr="007E357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16.5pt">
            <v:imagedata r:id="rId7" o:title="signal word panel WARNING bw negative"/>
          </v:shape>
        </w:pict>
      </w:r>
    </w:p>
    <w:p w:rsidR="004F72F2" w:rsidRPr="007E3572" w:rsidRDefault="00D91D99" w:rsidP="004F72F2">
      <w:pPr>
        <w:pStyle w:val="safety"/>
      </w:pPr>
      <w:r w:rsidRPr="007E3572">
        <w:t xml:space="preserve">Toxic, burn, cutting, chemical and other hazards. </w:t>
      </w:r>
      <w:r w:rsidR="00677E57" w:rsidRPr="007E3572">
        <w:t xml:space="preserve"> </w:t>
      </w:r>
      <w:r w:rsidR="004F72F2" w:rsidRPr="007E3572">
        <w:br/>
      </w:r>
      <w:r w:rsidR="004F72F2" w:rsidRPr="007E3572">
        <w:rPr>
          <w:b w:val="0"/>
        </w:rPr>
        <w:t>Read</w:t>
      </w:r>
      <w:r w:rsidR="00AF2DA3" w:rsidRPr="007E3572">
        <w:rPr>
          <w:b w:val="0"/>
        </w:rPr>
        <w:t>, understand,</w:t>
      </w:r>
      <w:r w:rsidR="004F72F2" w:rsidRPr="007E3572">
        <w:rPr>
          <w:b w:val="0"/>
        </w:rPr>
        <w:t xml:space="preserve"> and follow the instructions below to avoid </w:t>
      </w:r>
      <w:r w:rsidR="00DF6064" w:rsidRPr="007E3572">
        <w:rPr>
          <w:b w:val="0"/>
        </w:rPr>
        <w:t xml:space="preserve">harm or </w:t>
      </w:r>
      <w:r w:rsidRPr="007E3572">
        <w:rPr>
          <w:b w:val="0"/>
        </w:rPr>
        <w:t>injury</w:t>
      </w:r>
      <w:r w:rsidR="008075A1" w:rsidRPr="007E3572">
        <w:rPr>
          <w:b w:val="0"/>
        </w:rPr>
        <w:t>.</w:t>
      </w:r>
    </w:p>
    <w:p w:rsidR="004F72F2" w:rsidRPr="007E3572" w:rsidRDefault="004F72F2" w:rsidP="004F72F2">
      <w:pPr>
        <w:pStyle w:val="normal1"/>
      </w:pPr>
    </w:p>
    <w:p w:rsidR="00C70B85" w:rsidRPr="007E3572" w:rsidRDefault="00C70B85" w:rsidP="004F72F2">
      <w:pPr>
        <w:pStyle w:val="normal1"/>
      </w:pPr>
      <w:r w:rsidRPr="007E3572">
        <w:t xml:space="preserve">This plan is intended to meet the requirements of the OSHA </w:t>
      </w:r>
      <w:r w:rsidR="00FA1A70" w:rsidRPr="007E3572">
        <w:t xml:space="preserve">Laboratory Standard </w:t>
      </w:r>
      <w:r w:rsidRPr="007E3572">
        <w:t>(29 CFR 1910.1</w:t>
      </w:r>
      <w:r w:rsidR="00FA1A70" w:rsidRPr="007E3572">
        <w:t>450</w:t>
      </w:r>
      <w:r w:rsidRPr="007E3572">
        <w:t>).</w:t>
      </w:r>
      <w:r w:rsidR="00B55E3F" w:rsidRPr="007E3572">
        <w:t xml:space="preserve">  A copy of this plan is available to all employees, students, and invitees of </w:t>
      </w:r>
      <w:r w:rsidR="00CC2871">
        <w:t>____</w:t>
      </w:r>
      <w:r w:rsidR="00E16C9E" w:rsidRPr="007E3572">
        <w:t xml:space="preserve">and is available in the </w:t>
      </w:r>
      <w:r w:rsidR="00CC2871">
        <w:t>______</w:t>
      </w:r>
      <w:r w:rsidR="00B55E3F" w:rsidRPr="007E3572">
        <w:t>.</w:t>
      </w:r>
      <w:r w:rsidR="008E3B07" w:rsidRPr="007E3572">
        <w:t xml:space="preserve">  A copy of 1910.1450 is available</w:t>
      </w:r>
      <w:r w:rsidR="001F4423" w:rsidRPr="007E3572">
        <w:t xml:space="preserve"> in the </w:t>
      </w:r>
      <w:r w:rsidR="00CC2871">
        <w:t>_______</w:t>
      </w:r>
      <w:r w:rsidR="001F4423" w:rsidRPr="007E3572">
        <w:t xml:space="preserve">. </w:t>
      </w:r>
    </w:p>
    <w:p w:rsidR="00E84EA5" w:rsidRPr="007E3572" w:rsidRDefault="00E84EA5" w:rsidP="009411AB">
      <w:pPr>
        <w:pStyle w:val="normal1"/>
      </w:pPr>
    </w:p>
    <w:p w:rsidR="00A83FF9" w:rsidRPr="007E3572" w:rsidRDefault="00B75983" w:rsidP="00790FE3">
      <w:pPr>
        <w:pStyle w:val="Heading1"/>
      </w:pPr>
      <w:r w:rsidRPr="007E3572">
        <w:t>Responsibilities</w:t>
      </w:r>
    </w:p>
    <w:p w:rsidR="00C70B85" w:rsidRPr="007E3572" w:rsidRDefault="00DF6064" w:rsidP="00A207AF">
      <w:pPr>
        <w:pStyle w:val="Heading2"/>
      </w:pPr>
      <w:r w:rsidRPr="007E3572">
        <w:t xml:space="preserve">Laboratory </w:t>
      </w:r>
      <w:r w:rsidR="00AB2177" w:rsidRPr="007E3572">
        <w:t>Teacher Responsibilities</w:t>
      </w:r>
    </w:p>
    <w:p w:rsidR="00AB2177" w:rsidRPr="007E3572" w:rsidRDefault="00AB2177" w:rsidP="00AB2177">
      <w:pPr>
        <w:pStyle w:val="List"/>
      </w:pPr>
      <w:r w:rsidRPr="007E3572">
        <w:t>1.</w:t>
      </w:r>
      <w:r w:rsidRPr="007E3572">
        <w:tab/>
        <w:t>Educate students regard</w:t>
      </w:r>
      <w:r w:rsidR="000C12B9" w:rsidRPr="007E3572">
        <w:t>ing</w:t>
      </w:r>
      <w:r w:rsidRPr="007E3572">
        <w:t xml:space="preserve"> safety in the laboratory:</w:t>
      </w:r>
    </w:p>
    <w:p w:rsidR="00CE77D2" w:rsidRPr="007E3572" w:rsidRDefault="000C12B9" w:rsidP="00F569D9">
      <w:pPr>
        <w:pStyle w:val="ListBullet"/>
        <w:tabs>
          <w:tab w:val="clear" w:pos="360"/>
        </w:tabs>
        <w:ind w:left="1080"/>
      </w:pPr>
      <w:r w:rsidRPr="007E3572">
        <w:t>Provide o</w:t>
      </w:r>
      <w:r w:rsidR="00CE77D2" w:rsidRPr="007E3572">
        <w:t xml:space="preserve">verview of this Plan and its principal provisions. </w:t>
      </w:r>
    </w:p>
    <w:p w:rsidR="00F569D9" w:rsidRPr="007E3572" w:rsidRDefault="000C12B9" w:rsidP="00F569D9">
      <w:pPr>
        <w:pStyle w:val="ListBullet"/>
        <w:tabs>
          <w:tab w:val="clear" w:pos="360"/>
        </w:tabs>
        <w:ind w:left="1080"/>
      </w:pPr>
      <w:r w:rsidRPr="007E3572">
        <w:t>Explain s</w:t>
      </w:r>
      <w:r w:rsidR="00F569D9" w:rsidRPr="007E3572">
        <w:t xml:space="preserve">afe lab practices and procedures for all chemicals and types of chemicals used. </w:t>
      </w:r>
      <w:r w:rsidR="00CC23EE" w:rsidRPr="007E3572">
        <w:t xml:space="preserve"> </w:t>
      </w:r>
      <w:r w:rsidRPr="007E3572">
        <w:t>Explain s</w:t>
      </w:r>
      <w:r w:rsidR="00CC23EE" w:rsidRPr="007E3572">
        <w:t xml:space="preserve">afe practices for specific procedures and experiments. </w:t>
      </w:r>
    </w:p>
    <w:p w:rsidR="00F569D9" w:rsidRPr="007E3572" w:rsidRDefault="00F569D9" w:rsidP="00F569D9">
      <w:pPr>
        <w:pStyle w:val="ListBullet"/>
        <w:tabs>
          <w:tab w:val="clear" w:pos="360"/>
        </w:tabs>
        <w:ind w:left="1080"/>
      </w:pPr>
      <w:r w:rsidRPr="007E3572">
        <w:t>E</w:t>
      </w:r>
      <w:r w:rsidR="000C12B9" w:rsidRPr="007E3572">
        <w:t>xplain and practice e</w:t>
      </w:r>
      <w:r w:rsidRPr="007E3572">
        <w:t>mergency procedures.</w:t>
      </w:r>
    </w:p>
    <w:p w:rsidR="00F569D9" w:rsidRPr="007E3572" w:rsidRDefault="000C12B9" w:rsidP="00F569D9">
      <w:pPr>
        <w:pStyle w:val="ListBullet"/>
        <w:tabs>
          <w:tab w:val="clear" w:pos="360"/>
        </w:tabs>
        <w:ind w:left="1080"/>
      </w:pPr>
      <w:r w:rsidRPr="007E3572">
        <w:t>Inform of a</w:t>
      </w:r>
      <w:r w:rsidR="00F569D9" w:rsidRPr="007E3572">
        <w:t xml:space="preserve">vailability of PPE </w:t>
      </w:r>
      <w:r w:rsidR="00F35780" w:rsidRPr="007E3572">
        <w:t xml:space="preserve">(personal protective equipment), and provide instruction on how and when PPE is to be used.  Wear PPE as appropriate. </w:t>
      </w:r>
    </w:p>
    <w:p w:rsidR="00CC23EE" w:rsidRPr="007E3572" w:rsidRDefault="000C12B9" w:rsidP="00CC23EE">
      <w:pPr>
        <w:pStyle w:val="ListBullet"/>
        <w:tabs>
          <w:tab w:val="clear" w:pos="360"/>
        </w:tabs>
        <w:ind w:left="1080"/>
      </w:pPr>
      <w:r w:rsidRPr="007E3572">
        <w:t>Explain p</w:t>
      </w:r>
      <w:r w:rsidR="00F569D9" w:rsidRPr="007E3572">
        <w:t>roper conduct and attitude in the lab.</w:t>
      </w:r>
      <w:r w:rsidR="000304C4" w:rsidRPr="007E3572">
        <w:t xml:space="preserve">  </w:t>
      </w:r>
      <w:r w:rsidRPr="007E3572">
        <w:t xml:space="preserve">Explain proper clothing and </w:t>
      </w:r>
      <w:r w:rsidR="008D2635" w:rsidRPr="007E3572">
        <w:t>hygiene</w:t>
      </w:r>
      <w:r w:rsidRPr="007E3572">
        <w:t>, and</w:t>
      </w:r>
      <w:r w:rsidR="00C0231F" w:rsidRPr="007E3572">
        <w:t xml:space="preserve"> </w:t>
      </w:r>
      <w:r w:rsidRPr="007E3572">
        <w:t>c</w:t>
      </w:r>
      <w:r w:rsidR="00C0231F" w:rsidRPr="007E3572">
        <w:t xml:space="preserve">onsequences of </w:t>
      </w:r>
      <w:r w:rsidR="008D2635" w:rsidRPr="007E3572">
        <w:t>inappropriate</w:t>
      </w:r>
      <w:r w:rsidR="00C0231F" w:rsidRPr="007E3572">
        <w:t xml:space="preserve"> conduct. </w:t>
      </w:r>
    </w:p>
    <w:p w:rsidR="00AB2177" w:rsidRPr="007E3572" w:rsidRDefault="00AB2177" w:rsidP="00231AAD">
      <w:pPr>
        <w:pStyle w:val="filler"/>
      </w:pPr>
    </w:p>
    <w:p w:rsidR="00AB2177" w:rsidRPr="007E3572" w:rsidRDefault="00AB2177" w:rsidP="00AB2177">
      <w:pPr>
        <w:pStyle w:val="List"/>
      </w:pPr>
      <w:r w:rsidRPr="007E3572">
        <w:t>2.</w:t>
      </w:r>
      <w:r w:rsidRPr="007E3572">
        <w:tab/>
      </w:r>
      <w:r w:rsidR="00AE15FC" w:rsidRPr="007E3572">
        <w:t xml:space="preserve">Provide the </w:t>
      </w:r>
      <w:r w:rsidR="00500EBC">
        <w:t>_____S</w:t>
      </w:r>
      <w:r w:rsidR="00AE15FC" w:rsidRPr="007E3572">
        <w:t>afety Officer with a list of</w:t>
      </w:r>
      <w:r w:rsidRPr="007E3572">
        <w:t xml:space="preserve"> </w:t>
      </w:r>
      <w:r w:rsidR="00D143E8" w:rsidRPr="007E3572">
        <w:t>all laboratory chemicals used</w:t>
      </w:r>
      <w:r w:rsidR="0098003F" w:rsidRPr="007E3572">
        <w:t xml:space="preserve">; inform the Safety Officer if there are changes in use.  The Safety Officer will maintain </w:t>
      </w:r>
      <w:r w:rsidRPr="007E3572">
        <w:t xml:space="preserve">the master </w:t>
      </w:r>
      <w:r w:rsidR="00D22CCC" w:rsidRPr="007E3572">
        <w:t xml:space="preserve">MSDS </w:t>
      </w:r>
      <w:r w:rsidRPr="007E3572">
        <w:t>notebook in the Main Office</w:t>
      </w:r>
      <w:r w:rsidR="0098003F" w:rsidRPr="007E3572">
        <w:t>, and provide a copy for the laboratory</w:t>
      </w:r>
      <w:r w:rsidRPr="007E3572">
        <w:t xml:space="preserve">. </w:t>
      </w:r>
    </w:p>
    <w:p w:rsidR="00F569D9" w:rsidRPr="007E3572" w:rsidRDefault="00AB2177" w:rsidP="00AB2177">
      <w:pPr>
        <w:pStyle w:val="List"/>
      </w:pPr>
      <w:r w:rsidRPr="007E3572">
        <w:t>3.</w:t>
      </w:r>
      <w:r w:rsidRPr="007E3572">
        <w:tab/>
      </w:r>
      <w:r w:rsidR="00A3495E" w:rsidRPr="007E3572">
        <w:t xml:space="preserve">Select, store, use, and dispose of chemicals in accordance with the provisions of this Plan. </w:t>
      </w:r>
      <w:r w:rsidR="00F569D9" w:rsidRPr="007E3572">
        <w:t xml:space="preserve"> </w:t>
      </w:r>
    </w:p>
    <w:p w:rsidR="00F569D9" w:rsidRPr="007E3572" w:rsidRDefault="00A3495E" w:rsidP="00AB2177">
      <w:pPr>
        <w:pStyle w:val="List"/>
      </w:pPr>
      <w:r w:rsidRPr="007E3572">
        <w:t>4</w:t>
      </w:r>
      <w:r w:rsidR="00F569D9" w:rsidRPr="007E3572">
        <w:t>.</w:t>
      </w:r>
      <w:r w:rsidR="00F569D9" w:rsidRPr="007E3572">
        <w:tab/>
        <w:t>Propose</w:t>
      </w:r>
      <w:r w:rsidR="00231AAD" w:rsidRPr="007E3572">
        <w:t>,</w:t>
      </w:r>
      <w:r w:rsidR="00F569D9" w:rsidRPr="007E3572">
        <w:t xml:space="preserve"> for approval</w:t>
      </w:r>
      <w:r w:rsidR="00231AAD" w:rsidRPr="007E3572">
        <w:t>,</w:t>
      </w:r>
      <w:r w:rsidR="00F569D9" w:rsidRPr="007E3572">
        <w:t xml:space="preserve"> an annual budget for chemicals, including the cost of legal disposal.</w:t>
      </w:r>
      <w:r w:rsidR="008E3B07" w:rsidRPr="007E3572">
        <w:t xml:space="preserve"> </w:t>
      </w:r>
    </w:p>
    <w:p w:rsidR="00F569D9" w:rsidRPr="007E3572" w:rsidRDefault="00A3495E" w:rsidP="00AB2177">
      <w:pPr>
        <w:pStyle w:val="List"/>
      </w:pPr>
      <w:r w:rsidRPr="007E3572">
        <w:t>5</w:t>
      </w:r>
      <w:r w:rsidR="00F569D9" w:rsidRPr="007E3572">
        <w:t>.</w:t>
      </w:r>
      <w:r w:rsidR="00F569D9" w:rsidRPr="007E3572">
        <w:tab/>
      </w:r>
      <w:r w:rsidR="00CC23EE" w:rsidRPr="007E3572">
        <w:t>Be familiar with safe storage, handling, usage, and disposal for all chemical</w:t>
      </w:r>
      <w:r w:rsidR="00B80AAE" w:rsidRPr="007E3572">
        <w:t>s</w:t>
      </w:r>
      <w:r w:rsidR="00CC23EE" w:rsidRPr="007E3572">
        <w:t xml:space="preserve"> </w:t>
      </w:r>
      <w:r w:rsidR="00B14AE6" w:rsidRPr="007E3572">
        <w:t>used in the laboratory</w:t>
      </w:r>
      <w:r w:rsidR="00CC23EE" w:rsidRPr="007E3572">
        <w:t xml:space="preserve">.  </w:t>
      </w:r>
      <w:r w:rsidR="00F569D9" w:rsidRPr="007E3572">
        <w:t>Understand applicable exposure limits for all chemicals used, and make sure limits are not exceeded.</w:t>
      </w:r>
      <w:r w:rsidR="00AB1762" w:rsidRPr="007E3572">
        <w:t xml:space="preserve">  </w:t>
      </w:r>
      <w:r w:rsidR="00D22FEA" w:rsidRPr="007E3572">
        <w:t xml:space="preserve">Conduct monitoring of air if exposure limits are in doubt.  </w:t>
      </w:r>
      <w:r w:rsidR="00AB1762" w:rsidRPr="007E3572">
        <w:t>Maintain awareness of possible exposure to hazardous chemicals</w:t>
      </w:r>
      <w:r w:rsidR="00CE77D2" w:rsidRPr="007E3572">
        <w:t xml:space="preserve">, and of symptoms of </w:t>
      </w:r>
      <w:r w:rsidR="006663B1" w:rsidRPr="007E3572">
        <w:t xml:space="preserve">chemical </w:t>
      </w:r>
      <w:r w:rsidR="00CE77D2" w:rsidRPr="007E3572">
        <w:t>exposure</w:t>
      </w:r>
      <w:r w:rsidR="00AB1762" w:rsidRPr="007E3572">
        <w:t xml:space="preserve">. </w:t>
      </w:r>
    </w:p>
    <w:p w:rsidR="00A3495E" w:rsidRPr="007E3572" w:rsidRDefault="00A3495E" w:rsidP="00AB2177">
      <w:pPr>
        <w:pStyle w:val="List"/>
      </w:pPr>
      <w:r w:rsidRPr="007E3572">
        <w:t>6.</w:t>
      </w:r>
      <w:r w:rsidRPr="007E3572">
        <w:tab/>
        <w:t xml:space="preserve">Establish and maintain good housekeeping in the laboratory. </w:t>
      </w:r>
      <w:r w:rsidR="00CC23EE" w:rsidRPr="007E3572">
        <w:t xml:space="preserve"> Inspect all laboratory equipment and safety equipment on a regular basis.  Report any hazardous or unsafe condition</w:t>
      </w:r>
      <w:r w:rsidR="00FB14A3" w:rsidRPr="007E3572">
        <w:t xml:space="preserve"> to the </w:t>
      </w:r>
      <w:fldSimple w:instr=" KEYWORDS   \* MERGEFORMAT ">
        <w:r w:rsidR="00500EBC">
          <w:t>_________________________</w:t>
        </w:r>
      </w:fldSimple>
      <w:r w:rsidR="007340D7" w:rsidRPr="007E3572">
        <w:t xml:space="preserve"> </w:t>
      </w:r>
      <w:r w:rsidR="00FB14A3" w:rsidRPr="007E3572">
        <w:t>Safety Officer</w:t>
      </w:r>
      <w:r w:rsidR="0098003F" w:rsidRPr="007E3572">
        <w:t xml:space="preserve"> in writing or by e-mail</w:t>
      </w:r>
      <w:r w:rsidR="00CC23EE" w:rsidRPr="007E3572">
        <w:t xml:space="preserve">. </w:t>
      </w:r>
      <w:r w:rsidR="00B14AE6" w:rsidRPr="007E3572">
        <w:t xml:space="preserve"> Ensure that all experiments are properly cleaned up</w:t>
      </w:r>
      <w:r w:rsidR="00DF6064" w:rsidRPr="007E3572">
        <w:t xml:space="preserve"> by the end of the class period</w:t>
      </w:r>
      <w:r w:rsidR="00B14AE6" w:rsidRPr="007E3572">
        <w:t xml:space="preserve">, and </w:t>
      </w:r>
      <w:r w:rsidR="00DF6064" w:rsidRPr="007E3572">
        <w:t xml:space="preserve">that </w:t>
      </w:r>
      <w:r w:rsidR="00B14AE6" w:rsidRPr="007E3572">
        <w:t xml:space="preserve">all materials are properly disposed of. </w:t>
      </w:r>
    </w:p>
    <w:p w:rsidR="00CC23EE" w:rsidRPr="007E3572" w:rsidRDefault="00CC23EE" w:rsidP="00AB2177">
      <w:pPr>
        <w:pStyle w:val="List"/>
      </w:pPr>
      <w:r w:rsidRPr="007E3572">
        <w:lastRenderedPageBreak/>
        <w:t>7.</w:t>
      </w:r>
      <w:r w:rsidRPr="007E3572">
        <w:tab/>
        <w:t xml:space="preserve">Provide a </w:t>
      </w:r>
      <w:r w:rsidR="0098003F" w:rsidRPr="007E3572">
        <w:t xml:space="preserve">written </w:t>
      </w:r>
      <w:r w:rsidRPr="007E3572">
        <w:t xml:space="preserve">report to </w:t>
      </w:r>
      <w:r w:rsidR="0098003F" w:rsidRPr="007E3572">
        <w:t xml:space="preserve">the </w:t>
      </w:r>
      <w:fldSimple w:instr=" KEYWORDS   \* MERGEFORMAT ">
        <w:r w:rsidR="00500EBC">
          <w:t>_________________________</w:t>
        </w:r>
      </w:fldSimple>
      <w:r w:rsidR="007340D7" w:rsidRPr="007E3572">
        <w:t xml:space="preserve"> </w:t>
      </w:r>
      <w:r w:rsidR="0098003F" w:rsidRPr="007E3572">
        <w:t>Safety Officer</w:t>
      </w:r>
      <w:r w:rsidRPr="007E3572">
        <w:t xml:space="preserve"> of any "laboratory incidents."</w:t>
      </w:r>
      <w:r w:rsidR="000C12B9" w:rsidRPr="007E3572">
        <w:t xml:space="preserve">  A laboratory incident is an exposure to harmful chemical,</w:t>
      </w:r>
      <w:r w:rsidR="00D966E2" w:rsidRPr="007E3572">
        <w:t xml:space="preserve"> observed symptoms of chemical exposure, any</w:t>
      </w:r>
      <w:r w:rsidR="000C12B9" w:rsidRPr="007E3572">
        <w:t xml:space="preserve"> injury, </w:t>
      </w:r>
      <w:r w:rsidR="00D966E2" w:rsidRPr="007E3572">
        <w:t xml:space="preserve">or </w:t>
      </w:r>
      <w:r w:rsidR="000C12B9" w:rsidRPr="007E3572">
        <w:t>spillage of hazardous materials</w:t>
      </w:r>
      <w:r w:rsidR="00D966E2" w:rsidRPr="007E3572">
        <w:t>.</w:t>
      </w:r>
      <w:r w:rsidR="000C12B9" w:rsidRPr="007E3572">
        <w:t xml:space="preserve"> </w:t>
      </w:r>
    </w:p>
    <w:p w:rsidR="00FB14A3" w:rsidRPr="007E3572" w:rsidRDefault="00FB14A3" w:rsidP="00AB2177">
      <w:pPr>
        <w:pStyle w:val="List"/>
      </w:pPr>
      <w:r w:rsidRPr="007E3572">
        <w:t>8.</w:t>
      </w:r>
      <w:r w:rsidRPr="007E3572">
        <w:tab/>
        <w:t>Annually clean up l</w:t>
      </w:r>
      <w:r w:rsidR="00EE0964" w:rsidRPr="007E3572">
        <w:t xml:space="preserve">aboratory, organize chemicals, </w:t>
      </w:r>
      <w:r w:rsidRPr="007E3572">
        <w:t>dispose of hazardous materials</w:t>
      </w:r>
      <w:r w:rsidR="004A7D3D" w:rsidRPr="007E3572">
        <w:t xml:space="preserve"> in </w:t>
      </w:r>
      <w:r w:rsidR="003C164A" w:rsidRPr="007E3572">
        <w:t>cooperation</w:t>
      </w:r>
      <w:r w:rsidR="004A7D3D" w:rsidRPr="007E3572">
        <w:t xml:space="preserve"> with the </w:t>
      </w:r>
      <w:fldSimple w:instr=" KEYWORDS   \* MERGEFORMAT ">
        <w:r w:rsidR="00500EBC">
          <w:t>_________________________</w:t>
        </w:r>
      </w:fldSimple>
      <w:r w:rsidR="007340D7" w:rsidRPr="007E3572">
        <w:t xml:space="preserve"> </w:t>
      </w:r>
      <w:r w:rsidR="004A7D3D" w:rsidRPr="007E3572">
        <w:t>Safety Officer</w:t>
      </w:r>
      <w:r w:rsidRPr="007E3572">
        <w:t xml:space="preserve">, </w:t>
      </w:r>
      <w:r w:rsidR="004B1A08" w:rsidRPr="007E3572">
        <w:t>and obtain</w:t>
      </w:r>
      <w:r w:rsidRPr="007E3572">
        <w:t xml:space="preserve"> new supplies. </w:t>
      </w:r>
    </w:p>
    <w:p w:rsidR="007E7E7C" w:rsidRPr="007E3572" w:rsidRDefault="007E7E7C" w:rsidP="007E7E7C">
      <w:pPr>
        <w:pStyle w:val="List"/>
      </w:pPr>
      <w:r w:rsidRPr="007E3572">
        <w:t xml:space="preserve">9.  Flush eye wash stations weekly to ensure they are operating correctly.  </w:t>
      </w:r>
    </w:p>
    <w:p w:rsidR="007E7E7C" w:rsidRPr="007E3572" w:rsidRDefault="007E7E7C" w:rsidP="007E7E7C">
      <w:pPr>
        <w:pStyle w:val="List"/>
      </w:pPr>
      <w:r w:rsidRPr="007E3572">
        <w:t>10.  Perform Personal Protective Equipment audit using MSDS to determine appropriate PPE for tasks/experiments conducted by students and teachers.</w:t>
      </w:r>
    </w:p>
    <w:p w:rsidR="007E7E7C" w:rsidRPr="007E3572" w:rsidRDefault="007E7E7C" w:rsidP="007E7E7C">
      <w:pPr>
        <w:pStyle w:val="List"/>
      </w:pPr>
      <w:r w:rsidRPr="007E3572">
        <w:t>11.  Inspect chemical cabinets annually to ensure the integrity of the cabinet.</w:t>
      </w:r>
    </w:p>
    <w:p w:rsidR="00F569D9" w:rsidRPr="007E3572" w:rsidRDefault="00F569D9" w:rsidP="00AB2177">
      <w:pPr>
        <w:pStyle w:val="List"/>
      </w:pPr>
    </w:p>
    <w:p w:rsidR="00490C0F" w:rsidRPr="007E3572" w:rsidRDefault="00AB2177" w:rsidP="00A207AF">
      <w:pPr>
        <w:pStyle w:val="Heading2"/>
      </w:pPr>
      <w:r w:rsidRPr="007E3572">
        <w:t>Student Responsibilities</w:t>
      </w:r>
    </w:p>
    <w:p w:rsidR="00F569D9" w:rsidRPr="007E3572" w:rsidRDefault="00F569D9" w:rsidP="00F569D9">
      <w:pPr>
        <w:pStyle w:val="List"/>
      </w:pPr>
      <w:r w:rsidRPr="007E3572">
        <w:t>1.</w:t>
      </w:r>
      <w:r w:rsidRPr="007E3572">
        <w:tab/>
        <w:t>Learn, understand, and follow the</w:t>
      </w:r>
      <w:r w:rsidR="009411AB" w:rsidRPr="007E3572">
        <w:t xml:space="preserve"> </w:t>
      </w:r>
      <w:r w:rsidR="007E7E7C" w:rsidRPr="007E3572">
        <w:t xml:space="preserve">requirements </w:t>
      </w:r>
      <w:r w:rsidR="009411AB" w:rsidRPr="007E3572">
        <w:t>of the teacher and this Plan</w:t>
      </w:r>
      <w:r w:rsidRPr="007E3572">
        <w:t xml:space="preserve"> regarding all laboratory activities.</w:t>
      </w:r>
    </w:p>
    <w:p w:rsidR="00AB2177" w:rsidRPr="007E3572" w:rsidRDefault="00AB2177" w:rsidP="00AB2177"/>
    <w:p w:rsidR="00AB2177" w:rsidRPr="007E3572" w:rsidRDefault="00D22FEA" w:rsidP="00A207AF">
      <w:pPr>
        <w:pStyle w:val="Heading2"/>
      </w:pPr>
      <w:fldSimple w:instr=" KEYWORDS   \* MERGEFORMAT ">
        <w:r w:rsidR="00500EBC">
          <w:t>_________________________</w:t>
        </w:r>
      </w:fldSimple>
      <w:r w:rsidR="00AB2177" w:rsidRPr="007E3572">
        <w:t xml:space="preserve"> Responsibilities</w:t>
      </w:r>
    </w:p>
    <w:p w:rsidR="00D07359" w:rsidRPr="007E3572" w:rsidRDefault="007E7E84" w:rsidP="007E7E84">
      <w:pPr>
        <w:pStyle w:val="List"/>
      </w:pPr>
      <w:r w:rsidRPr="007E3572">
        <w:t>1.</w:t>
      </w:r>
      <w:r w:rsidRPr="007E3572">
        <w:tab/>
        <w:t>Maintain a master list and notebook for MSDS</w:t>
      </w:r>
      <w:r w:rsidR="00D22CCC" w:rsidRPr="007E3572">
        <w:t>'s</w:t>
      </w:r>
      <w:r w:rsidR="00D143E8" w:rsidRPr="007E3572">
        <w:t xml:space="preserve"> for all chemicals used in the laboratory</w:t>
      </w:r>
      <w:r w:rsidRPr="007E3572">
        <w:t xml:space="preserve">.  </w:t>
      </w:r>
    </w:p>
    <w:p w:rsidR="007E7E84" w:rsidRPr="007E3572" w:rsidRDefault="007E7E84" w:rsidP="007E7E84">
      <w:pPr>
        <w:pStyle w:val="List"/>
      </w:pPr>
      <w:r w:rsidRPr="007E3572">
        <w:t>2.</w:t>
      </w:r>
      <w:r w:rsidRPr="007E3572">
        <w:tab/>
        <w:t>Designate a Laboratory Safety Officer.</w:t>
      </w:r>
      <w:r w:rsidR="00DF6064" w:rsidRPr="007E3572">
        <w:t xml:space="preserve">  The</w:t>
      </w:r>
      <w:r w:rsidR="00EE0964" w:rsidRPr="007E3572">
        <w:t xml:space="preserve"> </w:t>
      </w:r>
      <w:r w:rsidR="00DF6064" w:rsidRPr="007E3572">
        <w:t xml:space="preserve">Laboratory Safety Officer is </w:t>
      </w:r>
      <w:r w:rsidR="00500EBC">
        <w:t>the Chemistry Teacher.</w:t>
      </w:r>
    </w:p>
    <w:p w:rsidR="007E7E84" w:rsidRPr="007E3572" w:rsidRDefault="007E7E84" w:rsidP="007E7E84">
      <w:pPr>
        <w:pStyle w:val="List"/>
      </w:pPr>
      <w:r w:rsidRPr="007E3572">
        <w:t>3.</w:t>
      </w:r>
      <w:r w:rsidRPr="007E3572">
        <w:tab/>
      </w:r>
      <w:r w:rsidR="00AB1762" w:rsidRPr="007E3572">
        <w:t>Make</w:t>
      </w:r>
      <w:r w:rsidRPr="007E3572">
        <w:t xml:space="preserve"> adequate PPE</w:t>
      </w:r>
      <w:r w:rsidR="00AB1762" w:rsidRPr="007E3572">
        <w:t xml:space="preserve"> available.  Provide a fume hood. </w:t>
      </w:r>
      <w:r w:rsidR="00CB1073" w:rsidRPr="007E3572">
        <w:t xml:space="preserve"> </w:t>
      </w:r>
      <w:r w:rsidR="00B75983" w:rsidRPr="007E3572">
        <w:t xml:space="preserve">Provide adequate safety equipment, storage equipment. </w:t>
      </w:r>
      <w:r w:rsidR="00101E7F" w:rsidRPr="007E3572">
        <w:t xml:space="preserve"> Provide sharps containers as appropriate. </w:t>
      </w:r>
    </w:p>
    <w:p w:rsidR="00AB1762" w:rsidRPr="007E3572" w:rsidRDefault="00AB1762" w:rsidP="007E7E84">
      <w:pPr>
        <w:pStyle w:val="List"/>
      </w:pPr>
      <w:r w:rsidRPr="007E3572">
        <w:t>4.</w:t>
      </w:r>
      <w:r w:rsidRPr="007E3572">
        <w:tab/>
      </w:r>
      <w:r w:rsidR="0098003F" w:rsidRPr="007E3572">
        <w:t xml:space="preserve">Cooperate with the </w:t>
      </w:r>
      <w:fldSimple w:instr=" KEYWORDS   \* MERGEFORMAT ">
        <w:r w:rsidR="00500EBC">
          <w:t>_________________________</w:t>
        </w:r>
      </w:fldSimple>
      <w:r w:rsidR="0098003F" w:rsidRPr="007E3572">
        <w:t xml:space="preserve"> Safety Officer to properly dispose of chemicals</w:t>
      </w:r>
      <w:r w:rsidRPr="007E3572">
        <w:t xml:space="preserve">. </w:t>
      </w:r>
    </w:p>
    <w:p w:rsidR="007A5E69" w:rsidRPr="007E3572" w:rsidRDefault="00AB1762" w:rsidP="007E7E84">
      <w:pPr>
        <w:pStyle w:val="List"/>
      </w:pPr>
      <w:r w:rsidRPr="007E3572">
        <w:t>5.</w:t>
      </w:r>
      <w:r w:rsidRPr="007E3572">
        <w:tab/>
        <w:t>Ensure that adequate training is available for</w:t>
      </w:r>
      <w:r w:rsidR="00EE0964" w:rsidRPr="007E3572">
        <w:t xml:space="preserve"> other</w:t>
      </w:r>
      <w:r w:rsidRPr="007E3572">
        <w:t xml:space="preserve"> laboratory personnel</w:t>
      </w:r>
      <w:r w:rsidR="00EE0964" w:rsidRPr="007E3572">
        <w:t xml:space="preserve"> (if any) or others who may have contact with laboratory chemicals and supplies</w:t>
      </w:r>
      <w:r w:rsidRPr="007E3572">
        <w:t>.</w:t>
      </w:r>
      <w:r w:rsidR="007A5E69" w:rsidRPr="007E3572">
        <w:t xml:space="preserve">  Maintain re</w:t>
      </w:r>
      <w:r w:rsidR="00DF6064" w:rsidRPr="007E3572">
        <w:t xml:space="preserve">cords of training for </w:t>
      </w:r>
      <w:r w:rsidR="00500EBC">
        <w:t>3</w:t>
      </w:r>
      <w:r w:rsidR="00EE0964" w:rsidRPr="007E3572">
        <w:t xml:space="preserve"> </w:t>
      </w:r>
      <w:r w:rsidR="00B14AE6" w:rsidRPr="007E3572">
        <w:t>years</w:t>
      </w:r>
      <w:r w:rsidR="007A5E69" w:rsidRPr="007E3572">
        <w:t>.</w:t>
      </w:r>
      <w:r w:rsidR="00EE0964" w:rsidRPr="007E3572">
        <w:t xml:space="preserve">  The </w:t>
      </w:r>
      <w:r w:rsidR="00FC4005" w:rsidRPr="007E3572">
        <w:t>Laboratory Safety Officer</w:t>
      </w:r>
      <w:r w:rsidR="00EE0964" w:rsidRPr="007E3572">
        <w:t xml:space="preserve"> is </w:t>
      </w:r>
      <w:r w:rsidR="00FC4005" w:rsidRPr="007E3572">
        <w:t>qualified</w:t>
      </w:r>
      <w:r w:rsidR="00EE0964" w:rsidRPr="007E3572">
        <w:t xml:space="preserve"> to train others. </w:t>
      </w:r>
    </w:p>
    <w:p w:rsidR="00AB1762" w:rsidRPr="007E3572" w:rsidRDefault="007A5E69" w:rsidP="007E7E84">
      <w:pPr>
        <w:pStyle w:val="List"/>
      </w:pPr>
      <w:r w:rsidRPr="007E3572">
        <w:t>6.</w:t>
      </w:r>
      <w:r w:rsidRPr="007E3572">
        <w:tab/>
        <w:t>Maintain a record of any "laboratory incidents"</w:t>
      </w:r>
      <w:r w:rsidR="00AB1762" w:rsidRPr="007E3572">
        <w:t xml:space="preserve"> </w:t>
      </w:r>
      <w:r w:rsidR="00DF6064" w:rsidRPr="007E3572">
        <w:t>for</w:t>
      </w:r>
      <w:r w:rsidR="00500EBC">
        <w:t xml:space="preserve"> 3</w:t>
      </w:r>
      <w:r w:rsidR="00EE0964" w:rsidRPr="007E3572">
        <w:t xml:space="preserve"> </w:t>
      </w:r>
      <w:r w:rsidR="00B14AE6" w:rsidRPr="007E3572">
        <w:t>years</w:t>
      </w:r>
      <w:r w:rsidR="00CE77D2" w:rsidRPr="007E3572">
        <w:t xml:space="preserve">.  Provide for appropriate medical follow-up in the event of an exposure to a hazardous chemical. </w:t>
      </w:r>
    </w:p>
    <w:p w:rsidR="00CE77D2" w:rsidRPr="007E3572" w:rsidRDefault="00CC23EE" w:rsidP="007E7E84">
      <w:pPr>
        <w:pStyle w:val="List"/>
      </w:pPr>
      <w:r w:rsidRPr="007E3572">
        <w:t>7</w:t>
      </w:r>
      <w:r w:rsidR="00AB1762" w:rsidRPr="007E3572">
        <w:t>.</w:t>
      </w:r>
      <w:r w:rsidR="00AB1762" w:rsidRPr="007E3572">
        <w:tab/>
      </w:r>
      <w:r w:rsidR="00B75983" w:rsidRPr="007E3572">
        <w:t xml:space="preserve">Make sure that the laboratory space is suitable for its intended purpose, including necessary ventilation, electrical fittings, </w:t>
      </w:r>
      <w:r w:rsidR="00B14AE6" w:rsidRPr="007E3572">
        <w:t>alarm systems,</w:t>
      </w:r>
      <w:r w:rsidR="00D22FEA" w:rsidRPr="007E3572">
        <w:t xml:space="preserve"> chemical waste systems,</w:t>
      </w:r>
      <w:r w:rsidR="00B14AE6" w:rsidRPr="007E3572">
        <w:t xml:space="preserve"> </w:t>
      </w:r>
      <w:r w:rsidR="00B75983" w:rsidRPr="007E3572">
        <w:t xml:space="preserve">etc.  </w:t>
      </w:r>
    </w:p>
    <w:p w:rsidR="0078793A" w:rsidRPr="007E3572" w:rsidRDefault="0078793A" w:rsidP="00D07359">
      <w:pPr>
        <w:pStyle w:val="List"/>
      </w:pPr>
    </w:p>
    <w:p w:rsidR="00ED6C4B" w:rsidRPr="007E3572" w:rsidRDefault="00ED6C4B" w:rsidP="00D07359">
      <w:pPr>
        <w:pStyle w:val="List"/>
      </w:pPr>
    </w:p>
    <w:p w:rsidR="008F556B" w:rsidRPr="007E3572" w:rsidRDefault="00A3495E" w:rsidP="00790FE3">
      <w:pPr>
        <w:pStyle w:val="Heading1"/>
      </w:pPr>
      <w:r w:rsidRPr="007E3572">
        <w:t>Chemical Management</w:t>
      </w:r>
    </w:p>
    <w:p w:rsidR="00A3495E" w:rsidRPr="007E3572" w:rsidRDefault="00A3495E" w:rsidP="00A207AF">
      <w:pPr>
        <w:pStyle w:val="Heading2"/>
      </w:pPr>
      <w:r w:rsidRPr="007E3572">
        <w:t>Selection and Purchase</w:t>
      </w:r>
    </w:p>
    <w:p w:rsidR="00A3495E" w:rsidRPr="007E3572" w:rsidRDefault="00A3495E" w:rsidP="00A3495E">
      <w:pPr>
        <w:pStyle w:val="List"/>
      </w:pPr>
      <w:r w:rsidRPr="007E3572">
        <w:t>1.</w:t>
      </w:r>
      <w:r w:rsidRPr="007E3572">
        <w:tab/>
        <w:t xml:space="preserve">Where feasible, </w:t>
      </w:r>
      <w:r w:rsidR="00F83F89" w:rsidRPr="007E3572">
        <w:t>subst</w:t>
      </w:r>
      <w:r w:rsidR="005A6B9D" w:rsidRPr="007E3572">
        <w:t>itute a less hazardous chemical</w:t>
      </w:r>
      <w:r w:rsidRPr="007E3572">
        <w:t xml:space="preserve"> for </w:t>
      </w:r>
      <w:r w:rsidR="00F83F89" w:rsidRPr="007E3572">
        <w:t xml:space="preserve">the </w:t>
      </w:r>
      <w:r w:rsidRPr="007E3572">
        <w:t xml:space="preserve">more hazardous.  Where feasible, select chemicals that will not require disposal as hazardous waste. </w:t>
      </w:r>
      <w:r w:rsidR="006158E4" w:rsidRPr="007E3572">
        <w:t xml:space="preserve"> Avoid chemicals that require </w:t>
      </w:r>
      <w:r w:rsidR="000C4F81" w:rsidRPr="007E3572">
        <w:t xml:space="preserve">above normal </w:t>
      </w:r>
      <w:r w:rsidR="006158E4" w:rsidRPr="007E3572">
        <w:t xml:space="preserve">ventilation. </w:t>
      </w:r>
      <w:r w:rsidR="00D15D05" w:rsidRPr="007E3572">
        <w:t xml:space="preserve"> Consider "worst case" scenarios associated with</w:t>
      </w:r>
      <w:r w:rsidR="00B14AE6" w:rsidRPr="007E3572">
        <w:t xml:space="preserve"> each</w:t>
      </w:r>
      <w:r w:rsidR="00CB1073" w:rsidRPr="007E3572">
        <w:t xml:space="preserve"> </w:t>
      </w:r>
      <w:r w:rsidR="00B14AE6" w:rsidRPr="007E3572">
        <w:t>particular chemical</w:t>
      </w:r>
      <w:r w:rsidR="00D15D05" w:rsidRPr="007E3572">
        <w:t xml:space="preserve">. </w:t>
      </w:r>
    </w:p>
    <w:p w:rsidR="00A3495E" w:rsidRPr="007E3572" w:rsidRDefault="00A3495E" w:rsidP="00A3495E">
      <w:pPr>
        <w:pStyle w:val="List"/>
      </w:pPr>
      <w:r w:rsidRPr="007E3572">
        <w:lastRenderedPageBreak/>
        <w:t>2.</w:t>
      </w:r>
      <w:r w:rsidRPr="007E3572">
        <w:tab/>
        <w:t>Where feasible, use “micro-</w:t>
      </w:r>
      <w:r w:rsidR="005A6B9D" w:rsidRPr="007E3572">
        <w:t>scale</w:t>
      </w:r>
      <w:r w:rsidRPr="007E3572">
        <w:t>”</w:t>
      </w:r>
      <w:r w:rsidR="005A6B9D" w:rsidRPr="007E3572">
        <w:t xml:space="preserve"> </w:t>
      </w:r>
      <w:r w:rsidR="00B14AE6" w:rsidRPr="007E3572">
        <w:t xml:space="preserve">or </w:t>
      </w:r>
      <w:r w:rsidR="005A6B9D" w:rsidRPr="007E3572">
        <w:t>pre-packaged chemicals</w:t>
      </w:r>
      <w:r w:rsidRPr="007E3572">
        <w:t xml:space="preserve"> that will be used up in the course of a</w:t>
      </w:r>
      <w:r w:rsidR="00D22CCC" w:rsidRPr="007E3572">
        <w:t xml:space="preserve"> single</w:t>
      </w:r>
      <w:r w:rsidRPr="007E3572">
        <w:t xml:space="preserve"> experiment or activity. </w:t>
      </w:r>
      <w:r w:rsidR="00D15D05" w:rsidRPr="007E3572">
        <w:t xml:space="preserve">  Avoid experiments that will generate excessive hazardous waste. </w:t>
      </w:r>
      <w:r w:rsidR="000D0D94" w:rsidRPr="007E3572">
        <w:t xml:space="preserve"> </w:t>
      </w:r>
      <w:r w:rsidR="004A7D3D" w:rsidRPr="007E3572">
        <w:t>Where feasible, a</w:t>
      </w:r>
      <w:r w:rsidR="000D0D94" w:rsidRPr="007E3572">
        <w:t xml:space="preserve">void chemicals that will require mechanical ventilation.  Avoid the use of chemicals that would necessitate a deluge shower. </w:t>
      </w:r>
      <w:r w:rsidR="007340D7" w:rsidRPr="007E3572">
        <w:t xml:space="preserve"> </w:t>
      </w:r>
      <w:r w:rsidR="006C03E5" w:rsidRPr="007E3572">
        <w:t xml:space="preserve">Where feasible avoid experiments that generate hazardous substances. </w:t>
      </w:r>
    </w:p>
    <w:p w:rsidR="00A3495E" w:rsidRPr="007E3572" w:rsidRDefault="00A3495E" w:rsidP="00A3495E">
      <w:pPr>
        <w:pStyle w:val="List"/>
      </w:pPr>
      <w:r w:rsidRPr="007E3572">
        <w:t>3.</w:t>
      </w:r>
      <w:r w:rsidRPr="007E3572">
        <w:tab/>
      </w:r>
      <w:r w:rsidR="006C03E5" w:rsidRPr="007E3572">
        <w:t>Where</w:t>
      </w:r>
      <w:r w:rsidR="001E6E8C" w:rsidRPr="007E3572">
        <w:t xml:space="preserve"> feasible, o</w:t>
      </w:r>
      <w:r w:rsidRPr="007E3572">
        <w:t>rder only what will be used within one year or less.</w:t>
      </w:r>
    </w:p>
    <w:p w:rsidR="00C40096" w:rsidRPr="007E3572" w:rsidRDefault="00C40096" w:rsidP="00A3495E">
      <w:pPr>
        <w:pStyle w:val="List"/>
      </w:pPr>
      <w:r w:rsidRPr="007E3572">
        <w:t>4.</w:t>
      </w:r>
      <w:r w:rsidRPr="007E3572">
        <w:tab/>
        <w:t xml:space="preserve">Label each chemical with the date received and the "hazard index" (health, flammability, reactivity, </w:t>
      </w:r>
      <w:r w:rsidR="003C164A" w:rsidRPr="007E3572">
        <w:t>exposure</w:t>
      </w:r>
      <w:r w:rsidRPr="007E3572">
        <w:t>, storage).</w:t>
      </w:r>
    </w:p>
    <w:p w:rsidR="00C42532" w:rsidRPr="007E3572" w:rsidRDefault="00C40096" w:rsidP="00A3495E">
      <w:pPr>
        <w:pStyle w:val="List"/>
      </w:pPr>
      <w:r w:rsidRPr="007E3572">
        <w:t>5</w:t>
      </w:r>
      <w:r w:rsidR="00C42532" w:rsidRPr="007E3572">
        <w:t>.</w:t>
      </w:r>
      <w:r w:rsidR="00C42532" w:rsidRPr="007E3572">
        <w:tab/>
      </w:r>
      <w:r w:rsidR="00FC4005" w:rsidRPr="007E3572">
        <w:t>Do not accept</w:t>
      </w:r>
      <w:r w:rsidR="00C42532" w:rsidRPr="007E3572">
        <w:t xml:space="preserve"> gifts of chemicals.  </w:t>
      </w:r>
      <w:r w:rsidR="00DE24D1" w:rsidRPr="007E3572">
        <w:t>Exceptions</w:t>
      </w:r>
      <w:r w:rsidR="00FC4005" w:rsidRPr="007E3572">
        <w:t xml:space="preserve"> to this rule</w:t>
      </w:r>
      <w:r w:rsidR="00DE24D1" w:rsidRPr="007E3572">
        <w:t xml:space="preserve"> require the assent of the </w:t>
      </w:r>
      <w:r w:rsidR="00500EBC">
        <w:t>______</w:t>
      </w:r>
      <w:r w:rsidR="001E6E8C" w:rsidRPr="007E3572">
        <w:t xml:space="preserve"> in each case</w:t>
      </w:r>
      <w:r w:rsidR="00DE24D1" w:rsidRPr="007E3572">
        <w:t xml:space="preserve">. </w:t>
      </w:r>
      <w:r w:rsidR="00C42532" w:rsidRPr="007E3572">
        <w:t xml:space="preserve"> </w:t>
      </w:r>
    </w:p>
    <w:p w:rsidR="00C42532" w:rsidRPr="007E3572" w:rsidRDefault="00C40096" w:rsidP="00A3495E">
      <w:pPr>
        <w:pStyle w:val="List"/>
      </w:pPr>
      <w:r w:rsidRPr="007E3572">
        <w:t>6</w:t>
      </w:r>
      <w:r w:rsidR="00C42532" w:rsidRPr="007E3572">
        <w:t>.</w:t>
      </w:r>
      <w:r w:rsidR="00C42532" w:rsidRPr="007E3572">
        <w:tab/>
        <w:t>Obtain MSDS</w:t>
      </w:r>
      <w:r w:rsidR="00D22CCC" w:rsidRPr="007E3572">
        <w:t>'s</w:t>
      </w:r>
      <w:r w:rsidR="00C42532" w:rsidRPr="007E3572">
        <w:t xml:space="preserve"> for all chemicals in use</w:t>
      </w:r>
      <w:r w:rsidR="001E6E8C" w:rsidRPr="007E3572">
        <w:t xml:space="preserve"> (</w:t>
      </w:r>
      <w:r w:rsidR="007340D7" w:rsidRPr="007E3572">
        <w:t>from</w:t>
      </w:r>
      <w:r w:rsidR="00EE3E93" w:rsidRPr="007E3572">
        <w:t xml:space="preserve"> the </w:t>
      </w:r>
      <w:fldSimple w:instr=" KEYWORDS   \* MERGEFORMAT ">
        <w:r w:rsidR="00500EBC">
          <w:t>_________________________</w:t>
        </w:r>
      </w:fldSimple>
      <w:r w:rsidR="001E6E8C" w:rsidRPr="007E3572">
        <w:t xml:space="preserve"> Safety Officer based on information from the chemistry teacher</w:t>
      </w:r>
      <w:r w:rsidR="00C42532" w:rsidRPr="007E3572">
        <w:t>.</w:t>
      </w:r>
      <w:r w:rsidR="001E6E8C" w:rsidRPr="007E3572">
        <w:t>)</w:t>
      </w:r>
      <w:r w:rsidR="00C42532" w:rsidRPr="007E3572">
        <w:t xml:space="preserve">   (Note: consumer products, used as intended</w:t>
      </w:r>
      <w:r w:rsidR="00D143E8" w:rsidRPr="007E3572">
        <w:t xml:space="preserve"> by the </w:t>
      </w:r>
      <w:r w:rsidR="008D2635" w:rsidRPr="007E3572">
        <w:t>manufacturer</w:t>
      </w:r>
      <w:r w:rsidR="00D143E8" w:rsidRPr="007E3572">
        <w:t xml:space="preserve">, do not require </w:t>
      </w:r>
      <w:r w:rsidR="00C42532" w:rsidRPr="007E3572">
        <w:t>MSDS</w:t>
      </w:r>
      <w:r w:rsidR="00D22CCC" w:rsidRPr="007E3572">
        <w:t>'s</w:t>
      </w:r>
      <w:r w:rsidR="00C42532" w:rsidRPr="007E3572">
        <w:t xml:space="preserve">.) </w:t>
      </w:r>
    </w:p>
    <w:p w:rsidR="000304C4" w:rsidRPr="007E3572" w:rsidRDefault="00C40096" w:rsidP="00A3495E">
      <w:pPr>
        <w:pStyle w:val="List"/>
      </w:pPr>
      <w:r w:rsidRPr="007E3572">
        <w:t>7</w:t>
      </w:r>
      <w:r w:rsidR="000304C4" w:rsidRPr="007E3572">
        <w:t>.</w:t>
      </w:r>
      <w:r w:rsidR="000304C4" w:rsidRPr="007E3572">
        <w:tab/>
        <w:t xml:space="preserve">The following </w:t>
      </w:r>
      <w:r w:rsidR="00B14AE6" w:rsidRPr="007E3572">
        <w:t xml:space="preserve">specific </w:t>
      </w:r>
      <w:r w:rsidR="000304C4" w:rsidRPr="007E3572">
        <w:t xml:space="preserve">materials </w:t>
      </w:r>
      <w:r w:rsidR="00FE0569" w:rsidRPr="007E3572">
        <w:t xml:space="preserve">and equipment </w:t>
      </w:r>
      <w:r w:rsidR="000304C4" w:rsidRPr="007E3572">
        <w:t>are prohibited:</w:t>
      </w:r>
    </w:p>
    <w:p w:rsidR="00FE0569" w:rsidRPr="007E3572" w:rsidRDefault="00FE0569" w:rsidP="000304C4">
      <w:pPr>
        <w:pStyle w:val="ListBullet"/>
        <w:tabs>
          <w:tab w:val="clear" w:pos="360"/>
        </w:tabs>
        <w:ind w:left="720"/>
      </w:pPr>
      <w:r w:rsidRPr="007E3572">
        <w:t xml:space="preserve">Alcohol lab burners.  </w:t>
      </w:r>
    </w:p>
    <w:p w:rsidR="000304C4" w:rsidRPr="007E3572" w:rsidRDefault="001E2648" w:rsidP="000304C4">
      <w:pPr>
        <w:pStyle w:val="ListBullet"/>
        <w:tabs>
          <w:tab w:val="clear" w:pos="360"/>
        </w:tabs>
        <w:ind w:left="720"/>
      </w:pPr>
      <w:r w:rsidRPr="007E3572">
        <w:t>Gasoline.</w:t>
      </w:r>
    </w:p>
    <w:p w:rsidR="001E2648" w:rsidRPr="007E3572" w:rsidRDefault="001E2648" w:rsidP="000304C4">
      <w:pPr>
        <w:pStyle w:val="ListBullet"/>
        <w:tabs>
          <w:tab w:val="clear" w:pos="360"/>
        </w:tabs>
        <w:ind w:left="720"/>
      </w:pPr>
      <w:r w:rsidRPr="007E3572">
        <w:t>Flammable gases.</w:t>
      </w:r>
    </w:p>
    <w:p w:rsidR="00CE77D2" w:rsidRPr="007E3572" w:rsidRDefault="005A6B9D" w:rsidP="000304C4">
      <w:pPr>
        <w:pStyle w:val="ListBullet"/>
        <w:tabs>
          <w:tab w:val="clear" w:pos="360"/>
        </w:tabs>
        <w:ind w:left="720"/>
      </w:pPr>
      <w:r w:rsidRPr="007E3572">
        <w:t>Mercury thermometers.</w:t>
      </w:r>
    </w:p>
    <w:p w:rsidR="001E6E8C" w:rsidRDefault="001E6E8C" w:rsidP="000304C4">
      <w:pPr>
        <w:pStyle w:val="ListBullet"/>
        <w:tabs>
          <w:tab w:val="clear" w:pos="360"/>
        </w:tabs>
        <w:ind w:left="720"/>
      </w:pPr>
      <w:r w:rsidRPr="007E3572">
        <w:t xml:space="preserve">Nitric acid, unless essential for quality instruction. </w:t>
      </w:r>
    </w:p>
    <w:p w:rsidR="007E3572" w:rsidRPr="007E3572" w:rsidRDefault="007E3572" w:rsidP="000304C4">
      <w:pPr>
        <w:pStyle w:val="ListBullet"/>
        <w:tabs>
          <w:tab w:val="clear" w:pos="360"/>
        </w:tabs>
        <w:ind w:left="720"/>
      </w:pPr>
      <w:r>
        <w:t xml:space="preserve">Ammonium nitrate unless essential for quality instruction. </w:t>
      </w:r>
    </w:p>
    <w:p w:rsidR="00637480" w:rsidRPr="007E3572" w:rsidRDefault="00637480" w:rsidP="000304C4">
      <w:pPr>
        <w:pStyle w:val="ListBullet"/>
        <w:tabs>
          <w:tab w:val="clear" w:pos="360"/>
        </w:tabs>
        <w:ind w:left="720"/>
      </w:pPr>
      <w:r w:rsidRPr="007E3572">
        <w:t xml:space="preserve">"Gorilla" glue. </w:t>
      </w:r>
    </w:p>
    <w:p w:rsidR="00D15D05" w:rsidRPr="007E3572" w:rsidRDefault="00D15D05" w:rsidP="000304C4">
      <w:pPr>
        <w:pStyle w:val="ListBullet"/>
        <w:tabs>
          <w:tab w:val="clear" w:pos="360"/>
        </w:tabs>
        <w:ind w:left="720"/>
      </w:pPr>
      <w:r w:rsidRPr="007E3572">
        <w:t>Methyl orange or methyl red.</w:t>
      </w:r>
    </w:p>
    <w:p w:rsidR="00D15D05" w:rsidRPr="007E3572" w:rsidRDefault="00D15D05" w:rsidP="000304C4">
      <w:pPr>
        <w:pStyle w:val="ListBullet"/>
        <w:tabs>
          <w:tab w:val="clear" w:pos="360"/>
        </w:tabs>
        <w:ind w:left="720"/>
      </w:pPr>
      <w:r w:rsidRPr="007E3572">
        <w:t>Lead chromate.</w:t>
      </w:r>
    </w:p>
    <w:p w:rsidR="00D15D05" w:rsidRPr="007E3572" w:rsidRDefault="00D15D05" w:rsidP="000304C4">
      <w:pPr>
        <w:pStyle w:val="ListBullet"/>
        <w:tabs>
          <w:tab w:val="clear" w:pos="360"/>
        </w:tabs>
        <w:ind w:left="720"/>
      </w:pPr>
      <w:r w:rsidRPr="007E3572">
        <w:t>p-Dichlorobenzine</w:t>
      </w:r>
    </w:p>
    <w:p w:rsidR="00FE0569" w:rsidRPr="007E3572" w:rsidRDefault="00D15D05" w:rsidP="000304C4">
      <w:pPr>
        <w:pStyle w:val="ListBullet"/>
        <w:tabs>
          <w:tab w:val="clear" w:pos="360"/>
        </w:tabs>
        <w:ind w:left="720"/>
      </w:pPr>
      <w:r w:rsidRPr="007E3572">
        <w:t>Alcoholic potassium hydroxide.</w:t>
      </w:r>
    </w:p>
    <w:p w:rsidR="00410A0D" w:rsidRPr="007E3572" w:rsidRDefault="00FE0569" w:rsidP="000304C4">
      <w:pPr>
        <w:pStyle w:val="ListBullet"/>
        <w:tabs>
          <w:tab w:val="clear" w:pos="360"/>
        </w:tabs>
        <w:ind w:left="720"/>
      </w:pPr>
      <w:r w:rsidRPr="007E3572">
        <w:t>Picric acid.</w:t>
      </w:r>
      <w:r w:rsidR="00D15D05" w:rsidRPr="007E3572">
        <w:t xml:space="preserve"> </w:t>
      </w:r>
    </w:p>
    <w:p w:rsidR="005A6B9D" w:rsidRPr="007E3572" w:rsidRDefault="00410A0D" w:rsidP="000304C4">
      <w:pPr>
        <w:pStyle w:val="ListBullet"/>
        <w:tabs>
          <w:tab w:val="clear" w:pos="360"/>
        </w:tabs>
        <w:ind w:left="720"/>
      </w:pPr>
      <w:r w:rsidRPr="007E3572">
        <w:t>Radioactive substances.</w:t>
      </w:r>
      <w:r w:rsidR="00CE77D2" w:rsidRPr="007E3572">
        <w:t xml:space="preserve"> </w:t>
      </w:r>
      <w:r w:rsidR="005A6B9D" w:rsidRPr="007E3572">
        <w:t xml:space="preserve"> </w:t>
      </w:r>
    </w:p>
    <w:p w:rsidR="00A3495E" w:rsidRPr="007E3572" w:rsidRDefault="00A3495E" w:rsidP="00CB1073">
      <w:pPr>
        <w:pStyle w:val="normal1"/>
      </w:pPr>
    </w:p>
    <w:p w:rsidR="00A3495E" w:rsidRPr="007E3572" w:rsidRDefault="00A3495E" w:rsidP="00A207AF">
      <w:pPr>
        <w:pStyle w:val="Heading2"/>
      </w:pPr>
      <w:r w:rsidRPr="007E3572">
        <w:t>Storage</w:t>
      </w:r>
      <w:r w:rsidR="005A6B9D" w:rsidRPr="007E3572">
        <w:t xml:space="preserve"> and </w:t>
      </w:r>
      <w:r w:rsidR="000304C4" w:rsidRPr="007E3572">
        <w:t>Disposal</w:t>
      </w:r>
    </w:p>
    <w:p w:rsidR="00C42532" w:rsidRPr="007E3572" w:rsidRDefault="00B14AE6" w:rsidP="00A3495E">
      <w:pPr>
        <w:pStyle w:val="List"/>
      </w:pPr>
      <w:r w:rsidRPr="007E3572">
        <w:t>1</w:t>
      </w:r>
      <w:r w:rsidR="00C42532" w:rsidRPr="007E3572">
        <w:t>.</w:t>
      </w:r>
      <w:r w:rsidR="00C42532" w:rsidRPr="007E3572">
        <w:tab/>
        <w:t xml:space="preserve">Store chemicals by </w:t>
      </w:r>
      <w:r w:rsidR="00D15D05" w:rsidRPr="007E3572">
        <w:rPr>
          <w:b/>
        </w:rPr>
        <w:t>compatibility</w:t>
      </w:r>
      <w:r w:rsidR="00D15D05" w:rsidRPr="007E3572">
        <w:t>, not by name</w:t>
      </w:r>
      <w:r w:rsidR="00C42532" w:rsidRPr="007E3572">
        <w:t xml:space="preserve">, in appropriate </w:t>
      </w:r>
      <w:r w:rsidR="006158E4" w:rsidRPr="007E3572">
        <w:t xml:space="preserve">lockable </w:t>
      </w:r>
      <w:r w:rsidR="00C42532" w:rsidRPr="007E3572">
        <w:t xml:space="preserve">cabinets.  Appendix </w:t>
      </w:r>
      <w:r w:rsidR="00CB1073" w:rsidRPr="007E3572">
        <w:t>A</w:t>
      </w:r>
      <w:r w:rsidR="00C42532" w:rsidRPr="007E3572">
        <w:t xml:space="preserve"> shows a plan for storage of chemicals.</w:t>
      </w:r>
      <w:r w:rsidR="000508A0" w:rsidRPr="007E3572">
        <w:t xml:space="preserve">  Appendix C shows "bad combinations" of chemicals, which must be avoided. </w:t>
      </w:r>
      <w:r w:rsidR="000D0D94" w:rsidRPr="007E3572">
        <w:t xml:space="preserve"> (Note: if “</w:t>
      </w:r>
      <w:r w:rsidR="004A7D3D" w:rsidRPr="007E3572">
        <w:t xml:space="preserve">pre-packaged </w:t>
      </w:r>
      <w:r w:rsidR="000D0D94" w:rsidRPr="007E3572">
        <w:t>microscale” chemicals are used, compatibility is no longer an issue for storage.)</w:t>
      </w:r>
    </w:p>
    <w:p w:rsidR="006158E4" w:rsidRPr="007E3572" w:rsidRDefault="00B14AE6" w:rsidP="00A3495E">
      <w:pPr>
        <w:pStyle w:val="List"/>
      </w:pPr>
      <w:r w:rsidRPr="007E3572">
        <w:t>2</w:t>
      </w:r>
      <w:r w:rsidR="00C42532" w:rsidRPr="007E3572">
        <w:t>.</w:t>
      </w:r>
      <w:r w:rsidR="00C42532" w:rsidRPr="007E3572">
        <w:tab/>
        <w:t xml:space="preserve">At the end of the school year, </w:t>
      </w:r>
      <w:r w:rsidR="001E6E8C" w:rsidRPr="007E3572">
        <w:t xml:space="preserve">cooperate with the </w:t>
      </w:r>
      <w:fldSimple w:instr=" KEYWORDS   \* MERGEFORMAT ">
        <w:r w:rsidR="00500EBC">
          <w:t>_________________________</w:t>
        </w:r>
      </w:fldSimple>
      <w:r w:rsidR="001E6E8C" w:rsidRPr="007E3572">
        <w:t xml:space="preserve"> Safety Officer to </w:t>
      </w:r>
      <w:r w:rsidR="00C42532" w:rsidRPr="007E3572">
        <w:t xml:space="preserve">dispose of chemicals that are no longer in use, are out of date, unneeded for any reason. </w:t>
      </w:r>
    </w:p>
    <w:p w:rsidR="00CB1073" w:rsidRPr="007E3572" w:rsidRDefault="00CB1073" w:rsidP="00CB1073">
      <w:pPr>
        <w:pStyle w:val="List"/>
      </w:pPr>
      <w:r w:rsidRPr="007E3572">
        <w:t>3.</w:t>
      </w:r>
      <w:r w:rsidRPr="007E3572">
        <w:tab/>
        <w:t>Where possible, store chemicals in original, labeled containers showing the date receive</w:t>
      </w:r>
      <w:r w:rsidR="00B80AAE" w:rsidRPr="007E3572">
        <w:t>d</w:t>
      </w:r>
      <w:r w:rsidRPr="007E3572">
        <w:t xml:space="preserve">, date first opened, and </w:t>
      </w:r>
      <w:r w:rsidR="008D2635" w:rsidRPr="007E3572">
        <w:t>expiration</w:t>
      </w:r>
      <w:r w:rsidRPr="007E3572">
        <w:t xml:space="preserve"> date.  If chemicals are placed in different containers they </w:t>
      </w:r>
      <w:r w:rsidRPr="007E3572">
        <w:rPr>
          <w:b/>
        </w:rPr>
        <w:t>must</w:t>
      </w:r>
      <w:r w:rsidRPr="007E3572">
        <w:t xml:space="preserve"> be labeled with the chemical name, concentration or purity, manufacturer, and </w:t>
      </w:r>
      <w:r w:rsidRPr="007E3572">
        <w:lastRenderedPageBreak/>
        <w:t xml:space="preserve">necessary handling and hazard information.  </w:t>
      </w:r>
      <w:r w:rsidR="00DF6064" w:rsidRPr="007E3572">
        <w:t>Labels are available in the</w:t>
      </w:r>
      <w:r w:rsidR="00500EBC">
        <w:t xml:space="preserve"> Laboratory.</w:t>
      </w:r>
      <w:r w:rsidR="00F35780" w:rsidRPr="007E3572">
        <w:t xml:space="preserve">  </w:t>
      </w:r>
      <w:r w:rsidRPr="007E3572">
        <w:t>(Refer to Appendix B regarding labeling requirements.)</w:t>
      </w:r>
    </w:p>
    <w:p w:rsidR="00C42532" w:rsidRPr="007E3572" w:rsidRDefault="00500EBC" w:rsidP="00A3495E">
      <w:pPr>
        <w:pStyle w:val="List"/>
      </w:pPr>
      <w:r>
        <w:t xml:space="preserve">4. </w:t>
      </w:r>
      <w:r>
        <w:tab/>
        <w:t xml:space="preserve">Chemicals that required ventilation may be stored </w:t>
      </w:r>
      <w:r w:rsidR="000D0D94" w:rsidRPr="007E3572">
        <w:t xml:space="preserve">in a cabinet that has passive (non-mechanical) ventilation to the outside air.  </w:t>
      </w:r>
      <w:r w:rsidR="00C42532" w:rsidRPr="007E3572">
        <w:t xml:space="preserve"> </w:t>
      </w:r>
    </w:p>
    <w:p w:rsidR="006158E4" w:rsidRPr="007E3572" w:rsidRDefault="00CB1073" w:rsidP="006158E4">
      <w:pPr>
        <w:pStyle w:val="List"/>
      </w:pPr>
      <w:r w:rsidRPr="007E3572">
        <w:t>5</w:t>
      </w:r>
      <w:r w:rsidR="006158E4" w:rsidRPr="007E3572">
        <w:t>.</w:t>
      </w:r>
      <w:r w:rsidR="006158E4" w:rsidRPr="007E3572">
        <w:tab/>
        <w:t xml:space="preserve">Do not store containers </w:t>
      </w:r>
      <w:r w:rsidR="00D143E8" w:rsidRPr="007E3572">
        <w:t xml:space="preserve">of chemicals </w:t>
      </w:r>
      <w:r w:rsidR="005A6B9D" w:rsidRPr="007E3572">
        <w:t>above eye level</w:t>
      </w:r>
      <w:r w:rsidR="006158E4" w:rsidRPr="007E3572">
        <w:t xml:space="preserve">, on tops of cabinets, on the floor. </w:t>
      </w:r>
      <w:r w:rsidR="005A6B9D" w:rsidRPr="007E3572">
        <w:t xml:space="preserve">  Make sure containers are properly closed. </w:t>
      </w:r>
      <w:r w:rsidR="00D143E8" w:rsidRPr="007E3572">
        <w:t xml:space="preserve"> Do not store heavy containers above waist height.</w:t>
      </w:r>
    </w:p>
    <w:p w:rsidR="000304C4" w:rsidRPr="007E3572" w:rsidRDefault="000304C4" w:rsidP="00790FE3">
      <w:pPr>
        <w:pStyle w:val="Heading1"/>
      </w:pPr>
      <w:r w:rsidRPr="007E3572">
        <w:t xml:space="preserve">Required </w:t>
      </w:r>
      <w:r w:rsidR="00D10E9F" w:rsidRPr="007E3572">
        <w:t xml:space="preserve">Specific </w:t>
      </w:r>
      <w:r w:rsidRPr="007E3572">
        <w:t>Lab Practices</w:t>
      </w:r>
    </w:p>
    <w:p w:rsidR="000304C4" w:rsidRPr="007E3572" w:rsidRDefault="008D2635" w:rsidP="00A207AF">
      <w:pPr>
        <w:pStyle w:val="Heading2"/>
      </w:pPr>
      <w:r w:rsidRPr="007E3572">
        <w:t>Behavior</w:t>
      </w:r>
      <w:r w:rsidR="00C0231F" w:rsidRPr="007E3572">
        <w:t xml:space="preserve"> and Conduct</w:t>
      </w:r>
      <w:r w:rsidR="00CB1073" w:rsidRPr="007E3572">
        <w:t xml:space="preserve"> in the Laboratory</w:t>
      </w:r>
    </w:p>
    <w:p w:rsidR="00C0231F" w:rsidRPr="007E3572" w:rsidRDefault="00C0231F" w:rsidP="00C0231F">
      <w:pPr>
        <w:pStyle w:val="List"/>
      </w:pPr>
      <w:r w:rsidRPr="007E3572">
        <w:t>1.</w:t>
      </w:r>
      <w:r w:rsidRPr="007E3572">
        <w:tab/>
      </w:r>
      <w:r w:rsidR="008B3B42" w:rsidRPr="007E3572">
        <w:t>Be aware of the consequences of inappropriate conduct.</w:t>
      </w:r>
    </w:p>
    <w:p w:rsidR="00C0231F" w:rsidRPr="007E3572" w:rsidRDefault="00C0231F" w:rsidP="00C0231F">
      <w:pPr>
        <w:pStyle w:val="List"/>
      </w:pPr>
      <w:r w:rsidRPr="007E3572">
        <w:t>2.</w:t>
      </w:r>
      <w:r w:rsidRPr="007E3572">
        <w:tab/>
      </w:r>
      <w:r w:rsidR="008B3B42" w:rsidRPr="007E3572">
        <w:t>No running, pushing, shoving, boisterous activity in the laboratory.</w:t>
      </w:r>
      <w:r w:rsidRPr="007E3572">
        <w:t xml:space="preserve">  </w:t>
      </w:r>
    </w:p>
    <w:p w:rsidR="00C0231F" w:rsidRPr="007E3572" w:rsidRDefault="00C0231F" w:rsidP="00C0231F">
      <w:pPr>
        <w:pStyle w:val="List"/>
      </w:pPr>
      <w:r w:rsidRPr="007E3572">
        <w:t>3.</w:t>
      </w:r>
      <w:r w:rsidRPr="007E3572">
        <w:tab/>
        <w:t xml:space="preserve">Do not perform experiments or use laboratory chemicals unless </w:t>
      </w:r>
      <w:r w:rsidR="00686043" w:rsidRPr="007E3572">
        <w:t xml:space="preserve">a </w:t>
      </w:r>
      <w:r w:rsidR="00E0134D" w:rsidRPr="007E3572">
        <w:t>teacher</w:t>
      </w:r>
      <w:r w:rsidRPr="007E3572">
        <w:t xml:space="preserve"> is present. </w:t>
      </w:r>
    </w:p>
    <w:p w:rsidR="00C0231F" w:rsidRPr="007E3572" w:rsidRDefault="00C0231F" w:rsidP="00C0231F">
      <w:pPr>
        <w:pStyle w:val="List"/>
      </w:pPr>
      <w:r w:rsidRPr="007E3572">
        <w:t>4.</w:t>
      </w:r>
      <w:r w:rsidRPr="007E3572">
        <w:tab/>
        <w:t>Do not</w:t>
      </w:r>
      <w:r w:rsidR="00C21518" w:rsidRPr="007E3572">
        <w:t xml:space="preserve"> perform</w:t>
      </w:r>
      <w:r w:rsidRPr="007E3572">
        <w:t xml:space="preserve"> unsupervised or unauthorized experiments. </w:t>
      </w:r>
    </w:p>
    <w:p w:rsidR="00C0231F" w:rsidRPr="007E3572" w:rsidRDefault="00C0231F" w:rsidP="00C0231F">
      <w:pPr>
        <w:pStyle w:val="List"/>
      </w:pPr>
      <w:r w:rsidRPr="007E3572">
        <w:t>5.</w:t>
      </w:r>
      <w:r w:rsidRPr="007E3572">
        <w:tab/>
        <w:t>Do not remove chemicals from the laboratory or perform experiments at home unless</w:t>
      </w:r>
      <w:r w:rsidR="00B80AAE" w:rsidRPr="007E3572">
        <w:t xml:space="preserve"> </w:t>
      </w:r>
      <w:r w:rsidRPr="007E3572">
        <w:t xml:space="preserve">part of an approved lesson or activity.  </w:t>
      </w:r>
    </w:p>
    <w:p w:rsidR="00C0231F" w:rsidRPr="007E3572" w:rsidRDefault="00C0231F" w:rsidP="00C0231F">
      <w:pPr>
        <w:pStyle w:val="List"/>
      </w:pPr>
      <w:r w:rsidRPr="007E3572">
        <w:t>6.</w:t>
      </w:r>
      <w:r w:rsidRPr="007E3572">
        <w:tab/>
      </w:r>
      <w:r w:rsidR="00622466" w:rsidRPr="007E3572">
        <w:t>Do not bring</w:t>
      </w:r>
      <w:r w:rsidRPr="007E3572">
        <w:t xml:space="preserve"> food or beverages into the laboratory</w:t>
      </w:r>
      <w:r w:rsidR="00622466" w:rsidRPr="007E3572">
        <w:t>; no eating in the laboratory</w:t>
      </w:r>
      <w:r w:rsidRPr="007E3572">
        <w:t xml:space="preserve">. </w:t>
      </w:r>
      <w:r w:rsidR="00622466" w:rsidRPr="007E3572">
        <w:t>Exceptions to this policy require the assent of the Head of School in each case (i.e. for graduation or special events) and if so all chemicals must be put away, all surfaces cleaned.</w:t>
      </w:r>
      <w:r w:rsidRPr="007E3572">
        <w:t xml:space="preserve"> </w:t>
      </w:r>
      <w:r w:rsidR="00E0134D" w:rsidRPr="007E3572">
        <w:t xml:space="preserve">  </w:t>
      </w:r>
      <w:r w:rsidR="00E0134D" w:rsidRPr="007E3572">
        <w:rPr>
          <w:b/>
        </w:rPr>
        <w:t>Never</w:t>
      </w:r>
      <w:r w:rsidR="00E0134D" w:rsidRPr="007E3572">
        <w:t xml:space="preserve"> use laboratory glassware for eating or drinking. </w:t>
      </w:r>
    </w:p>
    <w:p w:rsidR="003620BC" w:rsidRPr="007E3572" w:rsidRDefault="00C0231F" w:rsidP="00C0231F">
      <w:pPr>
        <w:pStyle w:val="List"/>
      </w:pPr>
      <w:r w:rsidRPr="007E3572">
        <w:t>7.</w:t>
      </w:r>
      <w:r w:rsidRPr="007E3572">
        <w:tab/>
        <w:t xml:space="preserve">Report any injuries or exposure to chemicals to the teacher. </w:t>
      </w:r>
    </w:p>
    <w:p w:rsidR="00C0231F" w:rsidRPr="007E3572" w:rsidRDefault="003620BC" w:rsidP="00C0231F">
      <w:pPr>
        <w:pStyle w:val="List"/>
      </w:pPr>
      <w:r w:rsidRPr="007E3572">
        <w:t>8.</w:t>
      </w:r>
      <w:r w:rsidRPr="007E3572">
        <w:tab/>
        <w:t xml:space="preserve">Inform the teacher if you know you are sensitive or allergic to particular chemicals. </w:t>
      </w:r>
      <w:r w:rsidR="00C0231F" w:rsidRPr="007E3572">
        <w:t xml:space="preserve"> </w:t>
      </w:r>
    </w:p>
    <w:p w:rsidR="00F84EC0" w:rsidRPr="007E3572" w:rsidRDefault="00F84EC0" w:rsidP="00CB1073">
      <w:pPr>
        <w:pStyle w:val="normal1"/>
      </w:pPr>
    </w:p>
    <w:p w:rsidR="00F84EC0" w:rsidRPr="007E3572" w:rsidRDefault="00F84EC0" w:rsidP="00A207AF">
      <w:pPr>
        <w:pStyle w:val="Heading2"/>
      </w:pPr>
      <w:r w:rsidRPr="007E3572">
        <w:t>Emergencies</w:t>
      </w:r>
    </w:p>
    <w:p w:rsidR="00F84EC0" w:rsidRPr="007E3572" w:rsidRDefault="00F84EC0" w:rsidP="00C0231F">
      <w:pPr>
        <w:pStyle w:val="List"/>
      </w:pPr>
      <w:r w:rsidRPr="007E3572">
        <w:t>1.</w:t>
      </w:r>
      <w:r w:rsidRPr="007E3572">
        <w:tab/>
        <w:t xml:space="preserve">Be aware of and follow </w:t>
      </w:r>
      <w:r w:rsidR="00500EBC">
        <w:t xml:space="preserve">written </w:t>
      </w:r>
      <w:r w:rsidRPr="007E3572">
        <w:t>emergency procedures.</w:t>
      </w:r>
      <w:r w:rsidR="009411AB" w:rsidRPr="007E3572">
        <w:t xml:space="preserve">  (Appendix </w:t>
      </w:r>
      <w:r w:rsidR="00FF6BAE" w:rsidRPr="007E3572">
        <w:t>D</w:t>
      </w:r>
      <w:r w:rsidR="009411AB" w:rsidRPr="007E3572">
        <w:t>.)</w:t>
      </w:r>
    </w:p>
    <w:p w:rsidR="00D15847" w:rsidRPr="007E3572" w:rsidRDefault="00F84EC0" w:rsidP="00C0231F">
      <w:pPr>
        <w:pStyle w:val="List"/>
      </w:pPr>
      <w:r w:rsidRPr="007E3572">
        <w:t>2.</w:t>
      </w:r>
      <w:r w:rsidRPr="007E3572">
        <w:tab/>
      </w:r>
      <w:r w:rsidR="00686043" w:rsidRPr="007E3572">
        <w:t xml:space="preserve">Refer to the emergency phone numbers </w:t>
      </w:r>
      <w:r w:rsidR="00D15847" w:rsidRPr="007E3572">
        <w:t xml:space="preserve">listed in the </w:t>
      </w:r>
      <w:r w:rsidR="00D15847" w:rsidRPr="007E3572">
        <w:rPr>
          <w:i/>
        </w:rPr>
        <w:t>Crisis Prevention Policy and Procedure</w:t>
      </w:r>
      <w:r w:rsidR="00500EBC">
        <w:t xml:space="preserve"> in the _________</w:t>
      </w:r>
      <w:r w:rsidR="00D15847" w:rsidRPr="007E3572">
        <w:t xml:space="preserve">. </w:t>
      </w:r>
    </w:p>
    <w:p w:rsidR="009411AB" w:rsidRPr="007E3572" w:rsidRDefault="009411AB" w:rsidP="00C0231F">
      <w:pPr>
        <w:pStyle w:val="List"/>
      </w:pPr>
      <w:r w:rsidRPr="007E3572">
        <w:t>3.</w:t>
      </w:r>
      <w:r w:rsidRPr="007E3572">
        <w:tab/>
        <w:t xml:space="preserve">Know how to shut off electrical power, water.  If possible, the teacher should </w:t>
      </w:r>
      <w:r w:rsidR="00CB1073" w:rsidRPr="007E3572">
        <w:t xml:space="preserve">be the one to </w:t>
      </w:r>
      <w:r w:rsidRPr="007E3572">
        <w:t>shut off services</w:t>
      </w:r>
      <w:r w:rsidR="00CB1073" w:rsidRPr="007E3572">
        <w:t xml:space="preserve"> in an emergency</w:t>
      </w:r>
      <w:r w:rsidRPr="007E3572">
        <w:t xml:space="preserve">. </w:t>
      </w:r>
    </w:p>
    <w:p w:rsidR="00F84EC0" w:rsidRPr="007E3572" w:rsidRDefault="009411AB" w:rsidP="00C0231F">
      <w:pPr>
        <w:pStyle w:val="List"/>
      </w:pPr>
      <w:r w:rsidRPr="007E3572">
        <w:t>4</w:t>
      </w:r>
      <w:r w:rsidR="00F84EC0" w:rsidRPr="007E3572">
        <w:t>.</w:t>
      </w:r>
      <w:r w:rsidR="00F84EC0" w:rsidRPr="007E3572">
        <w:tab/>
        <w:t>Be aware of a</w:t>
      </w:r>
      <w:r w:rsidRPr="007E3572">
        <w:t>nd</w:t>
      </w:r>
      <w:r w:rsidR="00F84EC0" w:rsidRPr="007E3572">
        <w:t xml:space="preserve"> use emergency equipment, including first aid kit, fire </w:t>
      </w:r>
      <w:r w:rsidR="008D2635" w:rsidRPr="007E3572">
        <w:t>extinguishers</w:t>
      </w:r>
      <w:r w:rsidR="00F84EC0" w:rsidRPr="007E3572">
        <w:t xml:space="preserve">, </w:t>
      </w:r>
      <w:r w:rsidR="006663B1" w:rsidRPr="007E3572">
        <w:t>alarm system</w:t>
      </w:r>
      <w:r w:rsidR="00F84EC0" w:rsidRPr="007E3572">
        <w:t>, fire blanket, eye wash</w:t>
      </w:r>
      <w:r w:rsidR="00622466" w:rsidRPr="007E3572">
        <w:t>, spill kit</w:t>
      </w:r>
      <w:r w:rsidR="00F84EC0" w:rsidRPr="007E3572">
        <w:t xml:space="preserve">. </w:t>
      </w:r>
    </w:p>
    <w:p w:rsidR="00F84EC0" w:rsidRPr="007E3572" w:rsidRDefault="009411AB" w:rsidP="00C0231F">
      <w:pPr>
        <w:pStyle w:val="List"/>
      </w:pPr>
      <w:r w:rsidRPr="007E3572">
        <w:t>5</w:t>
      </w:r>
      <w:r w:rsidR="00F84EC0" w:rsidRPr="007E3572">
        <w:t>.</w:t>
      </w:r>
      <w:r w:rsidR="00F84EC0" w:rsidRPr="007E3572">
        <w:tab/>
      </w:r>
      <w:r w:rsidRPr="007E3572">
        <w:t xml:space="preserve">Report any chemical spill to the teacher; use appropriate procedures for clean-up and disposal.  In general, the teacher must supervise or perform clean-up and disposal. </w:t>
      </w:r>
    </w:p>
    <w:p w:rsidR="009411AB" w:rsidRPr="007E3572" w:rsidRDefault="009411AB" w:rsidP="009411AB">
      <w:pPr>
        <w:pStyle w:val="normal1"/>
      </w:pPr>
    </w:p>
    <w:p w:rsidR="00F35780" w:rsidRPr="007E3572" w:rsidRDefault="00F35780" w:rsidP="00A207AF">
      <w:pPr>
        <w:pStyle w:val="Heading2"/>
      </w:pPr>
      <w:r w:rsidRPr="007E3572">
        <w:t>Personal Protective Equipment (PPE)</w:t>
      </w:r>
    </w:p>
    <w:p w:rsidR="00F35780" w:rsidRPr="007E3572" w:rsidRDefault="00F35780" w:rsidP="00F35780">
      <w:pPr>
        <w:pStyle w:val="List"/>
      </w:pPr>
      <w:r w:rsidRPr="007E3572">
        <w:t>1.</w:t>
      </w:r>
      <w:r w:rsidRPr="007E3572">
        <w:tab/>
        <w:t xml:space="preserve">Wear appropriate PPE (teacher and students.)  </w:t>
      </w:r>
      <w:r w:rsidR="0075224F" w:rsidRPr="007E3572">
        <w:t xml:space="preserve">Wear disposable gloves, safety goggles and </w:t>
      </w:r>
      <w:r w:rsidR="00500EBC">
        <w:t xml:space="preserve">laboratory apron </w:t>
      </w:r>
      <w:r w:rsidR="0075224F" w:rsidRPr="007E3572">
        <w:rPr>
          <w:b/>
        </w:rPr>
        <w:t>whenever</w:t>
      </w:r>
      <w:r w:rsidR="0075224F" w:rsidRPr="007E3572">
        <w:t xml:space="preserve"> working with laboratory chemicals.</w:t>
      </w:r>
    </w:p>
    <w:p w:rsidR="00F35780" w:rsidRPr="007E3572" w:rsidRDefault="00F35780" w:rsidP="00F35780">
      <w:pPr>
        <w:pStyle w:val="List"/>
      </w:pPr>
    </w:p>
    <w:p w:rsidR="000304C4" w:rsidRPr="007E3572" w:rsidRDefault="000304C4" w:rsidP="00A207AF">
      <w:pPr>
        <w:pStyle w:val="Heading2"/>
      </w:pPr>
      <w:r w:rsidRPr="007E3572">
        <w:lastRenderedPageBreak/>
        <w:t>Clothing</w:t>
      </w:r>
    </w:p>
    <w:p w:rsidR="008B3B42" w:rsidRPr="007E3572" w:rsidRDefault="00D10E9F" w:rsidP="00A3495E">
      <w:pPr>
        <w:pStyle w:val="List"/>
      </w:pPr>
      <w:r w:rsidRPr="007E3572">
        <w:t>1.</w:t>
      </w:r>
      <w:r w:rsidRPr="007E3572">
        <w:tab/>
        <w:t>Do not wear open shoes</w:t>
      </w:r>
      <w:r w:rsidR="008B3B42" w:rsidRPr="007E3572">
        <w:t xml:space="preserve"> if experiments with hazardous</w:t>
      </w:r>
      <w:r w:rsidR="00CB1073" w:rsidRPr="007E3572">
        <w:t xml:space="preserve"> chemicals are to be performed. </w:t>
      </w:r>
      <w:r w:rsidR="008B3B42" w:rsidRPr="007E3572">
        <w:t>Likewise, avoid clothing which exposes skin areas.</w:t>
      </w:r>
    </w:p>
    <w:p w:rsidR="008B3B42" w:rsidRPr="007E3572" w:rsidRDefault="00CB1073" w:rsidP="00A3495E">
      <w:pPr>
        <w:pStyle w:val="List"/>
      </w:pPr>
      <w:r w:rsidRPr="007E3572">
        <w:t>2</w:t>
      </w:r>
      <w:r w:rsidR="008B3B42" w:rsidRPr="007E3572">
        <w:t>.</w:t>
      </w:r>
      <w:r w:rsidR="008B3B42" w:rsidRPr="007E3572">
        <w:tab/>
        <w:t xml:space="preserve">Avoid loose clothing that can inadvertently contact chemicals or equipment.  </w:t>
      </w:r>
    </w:p>
    <w:p w:rsidR="00F35780" w:rsidRPr="007E3572" w:rsidRDefault="00CB1073" w:rsidP="00A3495E">
      <w:pPr>
        <w:pStyle w:val="List"/>
      </w:pPr>
      <w:r w:rsidRPr="007E3572">
        <w:t>3</w:t>
      </w:r>
      <w:r w:rsidR="008B3B42" w:rsidRPr="007E3572">
        <w:t>.</w:t>
      </w:r>
      <w:r w:rsidR="008B3B42" w:rsidRPr="007E3572">
        <w:tab/>
        <w:t>Secure long hair, jewelry.</w:t>
      </w:r>
    </w:p>
    <w:p w:rsidR="00E0134D" w:rsidRPr="007E3572" w:rsidRDefault="00E0134D" w:rsidP="00A207AF">
      <w:pPr>
        <w:pStyle w:val="Heading2"/>
      </w:pPr>
      <w:r w:rsidRPr="007E3572">
        <w:t>Storage</w:t>
      </w:r>
    </w:p>
    <w:p w:rsidR="006663B1" w:rsidRPr="007E3572" w:rsidRDefault="00E0134D" w:rsidP="00E0134D">
      <w:pPr>
        <w:pStyle w:val="List"/>
      </w:pPr>
      <w:r w:rsidRPr="007E3572">
        <w:t>1.</w:t>
      </w:r>
      <w:r w:rsidRPr="007E3572">
        <w:tab/>
      </w:r>
      <w:r w:rsidR="006663B1" w:rsidRPr="007E3572">
        <w:t xml:space="preserve">Lock all chemical storage cabinets. </w:t>
      </w:r>
    </w:p>
    <w:p w:rsidR="00E0134D" w:rsidRPr="007E3572" w:rsidRDefault="006663B1" w:rsidP="00E0134D">
      <w:pPr>
        <w:pStyle w:val="List"/>
      </w:pPr>
      <w:r w:rsidRPr="007E3572">
        <w:t>2.</w:t>
      </w:r>
      <w:r w:rsidRPr="007E3572">
        <w:tab/>
      </w:r>
      <w:r w:rsidR="00E0134D" w:rsidRPr="007E3572">
        <w:t xml:space="preserve">Store reagents in </w:t>
      </w:r>
      <w:r w:rsidR="008D2635" w:rsidRPr="007E3572">
        <w:t>polyethylene</w:t>
      </w:r>
      <w:r w:rsidR="00E0134D" w:rsidRPr="007E3572">
        <w:t xml:space="preserve"> bottles. </w:t>
      </w:r>
    </w:p>
    <w:p w:rsidR="006663B1" w:rsidRPr="007E3572" w:rsidRDefault="006663B1" w:rsidP="00E0134D">
      <w:pPr>
        <w:pStyle w:val="List"/>
      </w:pPr>
      <w:r w:rsidRPr="007E3572">
        <w:t>2.</w:t>
      </w:r>
      <w:r w:rsidRPr="007E3572">
        <w:tab/>
        <w:t xml:space="preserve">Acids must be stored in a separate </w:t>
      </w:r>
      <w:r w:rsidR="00A36216" w:rsidRPr="007E3572">
        <w:t>non-</w:t>
      </w:r>
      <w:r w:rsidR="008D2635" w:rsidRPr="007E3572">
        <w:t>metallic</w:t>
      </w:r>
      <w:r w:rsidR="00A36216" w:rsidRPr="007E3572">
        <w:t xml:space="preserve"> </w:t>
      </w:r>
      <w:r w:rsidRPr="007E3572">
        <w:t xml:space="preserve">cabinet labeled "Corrosive."  Nitric acid must be stored separately in its own </w:t>
      </w:r>
      <w:r w:rsidR="00A36216" w:rsidRPr="007E3572">
        <w:t>non-</w:t>
      </w:r>
      <w:r w:rsidR="008D2635" w:rsidRPr="007E3572">
        <w:t>metallic</w:t>
      </w:r>
      <w:r w:rsidR="00A36216" w:rsidRPr="007E3572">
        <w:t xml:space="preserve"> </w:t>
      </w:r>
      <w:r w:rsidRPr="007E3572">
        <w:t>cabinet</w:t>
      </w:r>
      <w:r w:rsidR="007340D7" w:rsidRPr="007E3572">
        <w:t>, or in a separate compartment intended for the purpose</w:t>
      </w:r>
      <w:r w:rsidRPr="007E3572">
        <w:t xml:space="preserve">. </w:t>
      </w:r>
    </w:p>
    <w:p w:rsidR="006663B1" w:rsidRPr="007E3572" w:rsidRDefault="006663B1" w:rsidP="00E0134D">
      <w:pPr>
        <w:pStyle w:val="List"/>
      </w:pPr>
      <w:r w:rsidRPr="007E3572">
        <w:t>3.</w:t>
      </w:r>
      <w:r w:rsidRPr="007E3572">
        <w:tab/>
        <w:t>Toxic substances must be stored in a separate cabinet labeled "Toxic."</w:t>
      </w:r>
    </w:p>
    <w:p w:rsidR="006C03E5" w:rsidRPr="007E3572" w:rsidRDefault="006663B1" w:rsidP="00E0134D">
      <w:pPr>
        <w:pStyle w:val="List"/>
      </w:pPr>
      <w:r w:rsidRPr="007E3572">
        <w:t>4.</w:t>
      </w:r>
      <w:r w:rsidRPr="007E3572">
        <w:tab/>
        <w:t>Flammables must be stored in a separate cabinet labeled "Flammables."</w:t>
      </w:r>
    </w:p>
    <w:p w:rsidR="006C03E5" w:rsidRPr="007E3572" w:rsidRDefault="006663B1" w:rsidP="00E0134D">
      <w:pPr>
        <w:pStyle w:val="List"/>
      </w:pPr>
      <w:r w:rsidRPr="00635238">
        <w:t>5.</w:t>
      </w:r>
      <w:r w:rsidRPr="00635238">
        <w:tab/>
        <w:t>Volatile chemicals must be</w:t>
      </w:r>
      <w:r w:rsidR="00B80AAE" w:rsidRPr="00635238">
        <w:t xml:space="preserve"> stored in a ventilated cabinet</w:t>
      </w:r>
      <w:r w:rsidR="00B80AAE" w:rsidRPr="007E3572">
        <w:t xml:space="preserve"> that has passive (non-mechanical) ventilation to the outside air.   </w:t>
      </w:r>
      <w:r w:rsidRPr="007E3572">
        <w:t xml:space="preserve">  </w:t>
      </w:r>
    </w:p>
    <w:p w:rsidR="00A36216" w:rsidRPr="007E3572" w:rsidRDefault="00A36216" w:rsidP="0063532A">
      <w:pPr>
        <w:pStyle w:val="List"/>
      </w:pPr>
      <w:r w:rsidRPr="007E3572">
        <w:t>6.</w:t>
      </w:r>
      <w:r w:rsidRPr="007E3572">
        <w:tab/>
        <w:t>Be aware of any film or haze inside a storage cabinet.  This generally indicates that the material is escaping and represents an unsafe condition.</w:t>
      </w:r>
    </w:p>
    <w:p w:rsidR="00D15847" w:rsidRPr="007E3572" w:rsidRDefault="00D15847" w:rsidP="0063532A">
      <w:pPr>
        <w:pStyle w:val="List"/>
      </w:pPr>
    </w:p>
    <w:p w:rsidR="000304C4" w:rsidRPr="007E3572" w:rsidRDefault="000304C4" w:rsidP="00A207AF">
      <w:pPr>
        <w:pStyle w:val="Heading2"/>
      </w:pPr>
      <w:r w:rsidRPr="007E3572">
        <w:t>Disposal</w:t>
      </w:r>
    </w:p>
    <w:p w:rsidR="00826065" w:rsidRPr="007E3572" w:rsidRDefault="00CB1073" w:rsidP="006663B1">
      <w:pPr>
        <w:pStyle w:val="List"/>
      </w:pPr>
      <w:r w:rsidRPr="007E3572">
        <w:t>1</w:t>
      </w:r>
      <w:r w:rsidR="006663B1" w:rsidRPr="007E3572">
        <w:t>.</w:t>
      </w:r>
      <w:r w:rsidR="006663B1" w:rsidRPr="007E3572">
        <w:tab/>
      </w:r>
      <w:r w:rsidR="00826065" w:rsidRPr="007E3572">
        <w:t xml:space="preserve">Properly dispose of chemicals and hazardous waste, only under the supervision of the </w:t>
      </w:r>
      <w:r w:rsidR="00826065" w:rsidRPr="00635238">
        <w:t>Laboratory Safety Officer</w:t>
      </w:r>
      <w:r w:rsidR="006C03E5" w:rsidRPr="007E3572">
        <w:t xml:space="preserve"> (and in cooperation with the </w:t>
      </w:r>
      <w:fldSimple w:instr=" KEYWORDS   \* MERGEFORMAT ">
        <w:r w:rsidR="00500EBC">
          <w:t>_________________________</w:t>
        </w:r>
      </w:fldSimple>
      <w:r w:rsidR="006C03E5" w:rsidRPr="007E3572">
        <w:t xml:space="preserve"> Safety Officer)</w:t>
      </w:r>
      <w:r w:rsidR="00826065" w:rsidRPr="007E3572">
        <w:t xml:space="preserve">.  </w:t>
      </w:r>
    </w:p>
    <w:p w:rsidR="006663B1" w:rsidRPr="007E3572" w:rsidRDefault="00826065" w:rsidP="006663B1">
      <w:pPr>
        <w:pStyle w:val="List"/>
      </w:pPr>
      <w:r w:rsidRPr="007E3572">
        <w:t>2.</w:t>
      </w:r>
      <w:r w:rsidRPr="007E3572">
        <w:tab/>
      </w:r>
      <w:r w:rsidR="006663B1" w:rsidRPr="007E3572">
        <w:t xml:space="preserve">Where feasible, neutralize or treat hazardous chemicals in a way that will render them </w:t>
      </w:r>
      <w:r w:rsidR="00BA3BA0" w:rsidRPr="007E3572">
        <w:t>benign</w:t>
      </w:r>
      <w:r w:rsidR="006663B1" w:rsidRPr="007E3572">
        <w:t xml:space="preserve">.  </w:t>
      </w:r>
    </w:p>
    <w:p w:rsidR="00BA3BA0" w:rsidRPr="007E3572" w:rsidRDefault="00826065" w:rsidP="006663B1">
      <w:pPr>
        <w:pStyle w:val="List"/>
      </w:pPr>
      <w:r w:rsidRPr="007E3572">
        <w:t>3</w:t>
      </w:r>
      <w:r w:rsidR="00BA3BA0" w:rsidRPr="007E3572">
        <w:t>.</w:t>
      </w:r>
      <w:r w:rsidR="00BA3BA0" w:rsidRPr="007E3572">
        <w:tab/>
        <w:t xml:space="preserve">Do not put </w:t>
      </w:r>
      <w:r w:rsidR="00BA3BA0" w:rsidRPr="007E3572">
        <w:rPr>
          <w:b/>
        </w:rPr>
        <w:t xml:space="preserve">any </w:t>
      </w:r>
      <w:r w:rsidR="00BA3BA0" w:rsidRPr="007E3572">
        <w:t xml:space="preserve">chemicals down the drain unless they are </w:t>
      </w:r>
      <w:r w:rsidR="00BA3BA0" w:rsidRPr="007E3572">
        <w:rPr>
          <w:b/>
        </w:rPr>
        <w:t>known</w:t>
      </w:r>
      <w:r w:rsidR="00BA3BA0" w:rsidRPr="007E3572">
        <w:t xml:space="preserve"> to be benign and compatible with an on-site waste treatment system (septic tank and leach field).</w:t>
      </w:r>
      <w:r w:rsidR="004A7D3D" w:rsidRPr="007E3572">
        <w:t xml:space="preserve">  Only sinks in the chemistry Room (#</w:t>
      </w:r>
      <w:r w:rsidR="00075154" w:rsidRPr="007E3572">
        <w:t>114</w:t>
      </w:r>
      <w:r w:rsidR="004A7D3D" w:rsidRPr="007E3572">
        <w:t xml:space="preserve">) shall be used to dispose of acids. </w:t>
      </w:r>
    </w:p>
    <w:p w:rsidR="009B510F" w:rsidRPr="007E3572" w:rsidRDefault="00826065" w:rsidP="001E2648">
      <w:pPr>
        <w:pStyle w:val="List"/>
      </w:pPr>
      <w:r w:rsidRPr="007E3572">
        <w:t>4</w:t>
      </w:r>
      <w:r w:rsidR="001E2648" w:rsidRPr="007E3572">
        <w:t>.</w:t>
      </w:r>
      <w:r w:rsidR="001E2648" w:rsidRPr="007E3572">
        <w:tab/>
      </w:r>
      <w:r w:rsidR="00101E7F" w:rsidRPr="007E3572">
        <w:t xml:space="preserve">Dispose of </w:t>
      </w:r>
      <w:r w:rsidR="00BA3BA0" w:rsidRPr="007E3572">
        <w:t>used chemicals</w:t>
      </w:r>
      <w:r w:rsidR="001E2648" w:rsidRPr="007E3572">
        <w:t xml:space="preserve"> in containers provided for the purpose.  </w:t>
      </w:r>
      <w:r w:rsidR="00BA3BA0" w:rsidRPr="00635238">
        <w:t>In general, separate containers are required for different waste materials</w:t>
      </w:r>
      <w:r w:rsidR="00BA3BA0" w:rsidRPr="007E3572">
        <w:t xml:space="preserve">; chemicals stored for disposal in the same container must be </w:t>
      </w:r>
      <w:r w:rsidR="00BA3BA0" w:rsidRPr="007E3572">
        <w:rPr>
          <w:b/>
        </w:rPr>
        <w:t>known</w:t>
      </w:r>
      <w:r w:rsidR="00BA3BA0" w:rsidRPr="007E3572">
        <w:t xml:space="preserve"> to be compatible.  Do not completely fill waste containers.  All containers containing hazardous waste must be labeled indicating the contents. </w:t>
      </w:r>
    </w:p>
    <w:p w:rsidR="00BA3BA0" w:rsidRPr="007E3572" w:rsidRDefault="00826065" w:rsidP="00BA3BA0">
      <w:pPr>
        <w:pStyle w:val="List"/>
      </w:pPr>
      <w:r w:rsidRPr="007E3572">
        <w:t>5</w:t>
      </w:r>
      <w:r w:rsidR="00BA3BA0" w:rsidRPr="007E3572">
        <w:t>.</w:t>
      </w:r>
      <w:r w:rsidR="00BA3BA0" w:rsidRPr="007E3572">
        <w:tab/>
        <w:t xml:space="preserve">Store hazardous waste in </w:t>
      </w:r>
      <w:r w:rsidR="00C83FC7" w:rsidRPr="007E3572">
        <w:t>proper storage cabinets in the Laboratory</w:t>
      </w:r>
      <w:r w:rsidRPr="007E3572">
        <w:t>,</w:t>
      </w:r>
      <w:r w:rsidR="00BA3BA0" w:rsidRPr="007E3572">
        <w:t xml:space="preserve"> separate from chemicals in use. From time to time</w:t>
      </w:r>
      <w:r w:rsidR="00C83FC7" w:rsidRPr="007E3572">
        <w:t xml:space="preserve"> hazardous materials will be picked up by a licensed hauler or safely disposed of through the</w:t>
      </w:r>
      <w:r w:rsidR="00500EBC">
        <w:t>______________Wa</w:t>
      </w:r>
      <w:r w:rsidR="00C83FC7" w:rsidRPr="007E3572">
        <w:t xml:space="preserve">ste Management District. </w:t>
      </w:r>
      <w:r w:rsidR="00BA3BA0" w:rsidRPr="007E3572">
        <w:t xml:space="preserve"> </w:t>
      </w:r>
    </w:p>
    <w:p w:rsidR="00BA3BA0" w:rsidRPr="007E3572" w:rsidRDefault="00826065" w:rsidP="00BA3BA0">
      <w:pPr>
        <w:pStyle w:val="List"/>
      </w:pPr>
      <w:r w:rsidRPr="007E3572">
        <w:t>6</w:t>
      </w:r>
      <w:r w:rsidR="00BA3BA0" w:rsidRPr="007E3572">
        <w:t>.</w:t>
      </w:r>
      <w:r w:rsidR="00BA3BA0" w:rsidRPr="007E3572">
        <w:tab/>
        <w:t xml:space="preserve">Never dispose of an </w:t>
      </w:r>
      <w:r w:rsidR="00BA3BA0" w:rsidRPr="007E3572">
        <w:rPr>
          <w:b/>
        </w:rPr>
        <w:t>unknown</w:t>
      </w:r>
      <w:r w:rsidR="00BA3BA0" w:rsidRPr="007E3572">
        <w:t xml:space="preserve"> material down the drain or in the normal waste stream; any unknown material must be analyzed and properly disposed of, by licensed professionals where appropriate.</w:t>
      </w:r>
    </w:p>
    <w:p w:rsidR="00CB1073" w:rsidRPr="007E3572" w:rsidRDefault="00CB1073" w:rsidP="001E2648">
      <w:pPr>
        <w:pStyle w:val="List"/>
      </w:pPr>
    </w:p>
    <w:p w:rsidR="000304C4" w:rsidRPr="007E3572" w:rsidRDefault="00C21518" w:rsidP="00A207AF">
      <w:pPr>
        <w:pStyle w:val="Heading2"/>
      </w:pPr>
      <w:r w:rsidRPr="007E3572">
        <w:lastRenderedPageBreak/>
        <w:t>General Procedures for Work with Laboratory Chemicals</w:t>
      </w:r>
    </w:p>
    <w:p w:rsidR="00C21518" w:rsidRPr="007E3572" w:rsidRDefault="00C21518" w:rsidP="009411AB">
      <w:pPr>
        <w:pStyle w:val="List"/>
      </w:pPr>
      <w:r w:rsidRPr="007E3572">
        <w:t>1.</w:t>
      </w:r>
      <w:r w:rsidRPr="007E3572">
        <w:tab/>
        <w:t>Check the label before using a</w:t>
      </w:r>
      <w:r w:rsidR="006663B1" w:rsidRPr="007E3572">
        <w:t>ny</w:t>
      </w:r>
      <w:r w:rsidRPr="007E3572">
        <w:t xml:space="preserve"> chemical.  Make sure it is the correct chemical for the activity. </w:t>
      </w:r>
    </w:p>
    <w:p w:rsidR="006663B1" w:rsidRPr="007E3572" w:rsidRDefault="00CB1073" w:rsidP="006663B1">
      <w:pPr>
        <w:pStyle w:val="List"/>
      </w:pPr>
      <w:r w:rsidRPr="007E3572">
        <w:t>2</w:t>
      </w:r>
      <w:r w:rsidR="006663B1" w:rsidRPr="007E3572">
        <w:t>.</w:t>
      </w:r>
      <w:r w:rsidR="006663B1" w:rsidRPr="007E3572">
        <w:tab/>
        <w:t xml:space="preserve">Wear </w:t>
      </w:r>
      <w:r w:rsidRPr="007E3572">
        <w:t xml:space="preserve">disposable gloves, </w:t>
      </w:r>
      <w:r w:rsidR="006663B1" w:rsidRPr="007E3572">
        <w:t xml:space="preserve">safety goggles and </w:t>
      </w:r>
      <w:r w:rsidR="006663B1" w:rsidRPr="00635238">
        <w:t>laboratory aprons</w:t>
      </w:r>
      <w:r w:rsidR="006663B1" w:rsidRPr="007E3572">
        <w:t xml:space="preserve"> </w:t>
      </w:r>
      <w:r w:rsidR="006663B1" w:rsidRPr="007E3572">
        <w:rPr>
          <w:b/>
        </w:rPr>
        <w:t>whenever</w:t>
      </w:r>
      <w:r w:rsidR="006663B1" w:rsidRPr="007E3572">
        <w:t xml:space="preserve"> working with laboratory chemicals. </w:t>
      </w:r>
      <w:r w:rsidR="00686043" w:rsidRPr="007E3572">
        <w:t xml:space="preserve">  </w:t>
      </w:r>
    </w:p>
    <w:p w:rsidR="006663B1" w:rsidRPr="007E3572" w:rsidRDefault="00CB1073" w:rsidP="006663B1">
      <w:pPr>
        <w:pStyle w:val="List"/>
      </w:pPr>
      <w:r w:rsidRPr="007E3572">
        <w:t>3</w:t>
      </w:r>
      <w:r w:rsidR="006663B1" w:rsidRPr="007E3572">
        <w:t>.</w:t>
      </w:r>
      <w:r w:rsidR="006663B1" w:rsidRPr="007E3572">
        <w:tab/>
        <w:t xml:space="preserve">Never leave an experiment in progress.    </w:t>
      </w:r>
    </w:p>
    <w:p w:rsidR="00A36216" w:rsidRPr="007E3572" w:rsidRDefault="00CB1073" w:rsidP="006663B1">
      <w:pPr>
        <w:pStyle w:val="List"/>
      </w:pPr>
      <w:r w:rsidRPr="007E3572">
        <w:t>4</w:t>
      </w:r>
      <w:r w:rsidR="00A36216" w:rsidRPr="007E3572">
        <w:t>.</w:t>
      </w:r>
      <w:r w:rsidR="00A36216" w:rsidRPr="007E3572">
        <w:tab/>
        <w:t xml:space="preserve">Never handle a container that is wet or too heavy for you.  </w:t>
      </w:r>
    </w:p>
    <w:p w:rsidR="006663B1" w:rsidRPr="007E3572" w:rsidRDefault="00CB1073" w:rsidP="006663B1">
      <w:pPr>
        <w:pStyle w:val="List"/>
      </w:pPr>
      <w:r w:rsidRPr="007E3572">
        <w:t>5</w:t>
      </w:r>
      <w:r w:rsidR="006663B1" w:rsidRPr="007E3572">
        <w:t>.</w:t>
      </w:r>
      <w:r w:rsidR="006663B1" w:rsidRPr="007E3572">
        <w:tab/>
        <w:t xml:space="preserve">Never fill a pipette using mouth suction; always use a pipetting device.   </w:t>
      </w:r>
    </w:p>
    <w:p w:rsidR="006663B1" w:rsidRPr="007E3572" w:rsidRDefault="00CB1073" w:rsidP="006663B1">
      <w:pPr>
        <w:pStyle w:val="List"/>
      </w:pPr>
      <w:r w:rsidRPr="007E3572">
        <w:t>6</w:t>
      </w:r>
      <w:r w:rsidR="006663B1" w:rsidRPr="007E3572">
        <w:t>.</w:t>
      </w:r>
      <w:r w:rsidR="006663B1" w:rsidRPr="007E3572">
        <w:tab/>
        <w:t xml:space="preserve">Use a spatula or scoopula to remove chemicals from containers.  Never use metal implements for peroxides. </w:t>
      </w:r>
      <w:r w:rsidR="00A36216" w:rsidRPr="007E3572">
        <w:t xml:space="preserve"> Only weigh out as much chemical as you will need for the experiment. </w:t>
      </w:r>
    </w:p>
    <w:p w:rsidR="00A36216" w:rsidRPr="007E3572" w:rsidRDefault="00CB1073" w:rsidP="006663B1">
      <w:pPr>
        <w:pStyle w:val="List"/>
      </w:pPr>
      <w:r w:rsidRPr="007E3572">
        <w:t>7</w:t>
      </w:r>
      <w:r w:rsidR="00A36216" w:rsidRPr="007E3572">
        <w:t>.</w:t>
      </w:r>
      <w:r w:rsidR="00A36216" w:rsidRPr="007E3572">
        <w:tab/>
        <w:t xml:space="preserve">Add concentrated acid to water slowly; never add water to a concentrated acid. </w:t>
      </w:r>
    </w:p>
    <w:p w:rsidR="006663B1" w:rsidRPr="007E3572" w:rsidRDefault="00CB1073" w:rsidP="006663B1">
      <w:pPr>
        <w:pStyle w:val="List"/>
      </w:pPr>
      <w:r w:rsidRPr="007E3572">
        <w:t>8</w:t>
      </w:r>
      <w:r w:rsidR="006663B1" w:rsidRPr="007E3572">
        <w:t>.</w:t>
      </w:r>
      <w:r w:rsidR="006663B1" w:rsidRPr="007E3572">
        <w:tab/>
        <w:t xml:space="preserve">Keep hands away from face, mouth, eyes, ears, and body when using laboratory chemicals.  Never taste or smell chemicals unless </w:t>
      </w:r>
      <w:r w:rsidR="008D2635" w:rsidRPr="007E3572">
        <w:t>specifically</w:t>
      </w:r>
      <w:r w:rsidR="006663B1" w:rsidRPr="007E3572">
        <w:t xml:space="preserve"> instructed to do so by the teacher.  Don't touch chemicals </w:t>
      </w:r>
      <w:r w:rsidR="00A36216" w:rsidRPr="007E3572">
        <w:t>with your bare hands</w:t>
      </w:r>
      <w:r w:rsidR="006663B1" w:rsidRPr="007E3572">
        <w:t xml:space="preserve">.  </w:t>
      </w:r>
    </w:p>
    <w:p w:rsidR="00E0134D" w:rsidRPr="007E3572" w:rsidRDefault="00CB1073" w:rsidP="009411AB">
      <w:pPr>
        <w:pStyle w:val="List"/>
      </w:pPr>
      <w:r w:rsidRPr="007E3572">
        <w:t>9</w:t>
      </w:r>
      <w:r w:rsidR="003620BC" w:rsidRPr="007E3572">
        <w:t>.</w:t>
      </w:r>
      <w:r w:rsidR="003620BC" w:rsidRPr="007E3572">
        <w:tab/>
        <w:t xml:space="preserve">All </w:t>
      </w:r>
      <w:r w:rsidR="008D2635" w:rsidRPr="007E3572">
        <w:t>experiments</w:t>
      </w:r>
      <w:r w:rsidR="003620BC" w:rsidRPr="007E3572">
        <w:t xml:space="preserve"> must be cleaned up when they are finished.  The teacher must explain and the students must follow proper clean-up </w:t>
      </w:r>
      <w:r w:rsidR="00E0134D" w:rsidRPr="007E3572">
        <w:t xml:space="preserve">and disposal </w:t>
      </w:r>
      <w:r w:rsidR="003620BC" w:rsidRPr="007E3572">
        <w:t xml:space="preserve">procedures. </w:t>
      </w:r>
      <w:r w:rsidR="00E0134D" w:rsidRPr="007E3572">
        <w:t xml:space="preserve"> Never pour chemicals into the sinks unless specifically instructed to do so.  Properly dispose of gloves, chemicals, towels, </w:t>
      </w:r>
      <w:r w:rsidR="006663B1" w:rsidRPr="007E3572">
        <w:t xml:space="preserve">and </w:t>
      </w:r>
      <w:r w:rsidR="00E0134D" w:rsidRPr="007E3572">
        <w:t>sharp objects as instructed</w:t>
      </w:r>
      <w:r w:rsidR="006663B1" w:rsidRPr="007E3572">
        <w:t xml:space="preserve"> by the teacher</w:t>
      </w:r>
      <w:r w:rsidR="00E0134D" w:rsidRPr="007E3572">
        <w:t xml:space="preserve">. </w:t>
      </w:r>
    </w:p>
    <w:p w:rsidR="006663B1" w:rsidRPr="007E3572" w:rsidRDefault="00CB1073" w:rsidP="009411AB">
      <w:pPr>
        <w:pStyle w:val="List"/>
      </w:pPr>
      <w:r w:rsidRPr="007E3572">
        <w:t>10</w:t>
      </w:r>
      <w:r w:rsidR="006663B1" w:rsidRPr="007E3572">
        <w:t>.</w:t>
      </w:r>
      <w:r w:rsidR="006663B1" w:rsidRPr="007E3572">
        <w:tab/>
        <w:t xml:space="preserve">Use the fume hood when working with volatile or toxic chemicals. </w:t>
      </w:r>
      <w:r w:rsidR="004A7D3D" w:rsidRPr="007E3572">
        <w:t xml:space="preserve">  MSDS sheets indicate when a fume hood should be used. </w:t>
      </w:r>
    </w:p>
    <w:p w:rsidR="00E0134D" w:rsidRPr="007E3572" w:rsidRDefault="00CB1073" w:rsidP="003620BC">
      <w:pPr>
        <w:pStyle w:val="List"/>
      </w:pPr>
      <w:r w:rsidRPr="007E3572">
        <w:t>11</w:t>
      </w:r>
      <w:r w:rsidR="003620BC" w:rsidRPr="007E3572">
        <w:t>.</w:t>
      </w:r>
      <w:r w:rsidR="003620BC" w:rsidRPr="007E3572">
        <w:tab/>
        <w:t xml:space="preserve">Any flames must be extinguished when not in actual use.  Never leave any flame unattended. </w:t>
      </w:r>
    </w:p>
    <w:p w:rsidR="003620BC" w:rsidRPr="007E3572" w:rsidRDefault="00CB1073" w:rsidP="003620BC">
      <w:pPr>
        <w:pStyle w:val="List"/>
      </w:pPr>
      <w:r w:rsidRPr="007E3572">
        <w:t>1</w:t>
      </w:r>
      <w:r w:rsidR="003620BC" w:rsidRPr="007E3572">
        <w:t>2.</w:t>
      </w:r>
      <w:r w:rsidR="003620BC" w:rsidRPr="007E3572">
        <w:tab/>
        <w:t xml:space="preserve">Do not attempt to catch falling objects; they may be hot, sharp, toxic, etc. </w:t>
      </w:r>
    </w:p>
    <w:p w:rsidR="003620BC" w:rsidRPr="007E3572" w:rsidRDefault="00CB1073" w:rsidP="003620BC">
      <w:pPr>
        <w:pStyle w:val="List"/>
      </w:pPr>
      <w:r w:rsidRPr="007E3572">
        <w:t>1</w:t>
      </w:r>
      <w:r w:rsidR="003620BC" w:rsidRPr="007E3572">
        <w:t>3.</w:t>
      </w:r>
      <w:r w:rsidR="003620BC" w:rsidRPr="007E3572">
        <w:tab/>
        <w:t xml:space="preserve">Do not pick up glassware unless you know it is cool; hot glassware looks just like cool glassware.  Use </w:t>
      </w:r>
      <w:r w:rsidR="00046654" w:rsidRPr="007E3572">
        <w:t>tongs or</w:t>
      </w:r>
      <w:r w:rsidR="003620BC" w:rsidRPr="007E3572">
        <w:t xml:space="preserve"> gloves to pick up.</w:t>
      </w:r>
    </w:p>
    <w:p w:rsidR="006663B1" w:rsidRPr="007E3572" w:rsidRDefault="006663B1" w:rsidP="003620BC">
      <w:pPr>
        <w:pStyle w:val="List"/>
      </w:pPr>
      <w:r w:rsidRPr="007E3572">
        <w:t>1</w:t>
      </w:r>
      <w:r w:rsidR="00CB1073" w:rsidRPr="007E3572">
        <w:t>4</w:t>
      </w:r>
      <w:r w:rsidRPr="007E3572">
        <w:t xml:space="preserve">. </w:t>
      </w:r>
      <w:r w:rsidR="00A36216" w:rsidRPr="007E3572">
        <w:t xml:space="preserve">Use a hot water bath to heat flammable substances; never use a flame. </w:t>
      </w:r>
    </w:p>
    <w:p w:rsidR="00790FE3" w:rsidRPr="007E3572" w:rsidRDefault="00790FE3" w:rsidP="00790FE3">
      <w:pPr>
        <w:pStyle w:val="normal1"/>
      </w:pPr>
    </w:p>
    <w:p w:rsidR="00790FE3" w:rsidRPr="007E3572" w:rsidRDefault="00790FE3" w:rsidP="00790FE3">
      <w:pPr>
        <w:pStyle w:val="normal1"/>
      </w:pPr>
    </w:p>
    <w:p w:rsidR="00790FE3" w:rsidRPr="007E3572" w:rsidRDefault="00790FE3" w:rsidP="00902A6C">
      <w:pPr>
        <w:pStyle w:val="Heading1"/>
      </w:pPr>
      <w:r w:rsidRPr="007E3572">
        <w:t>Updates to this Plan</w:t>
      </w:r>
    </w:p>
    <w:p w:rsidR="00790FE3" w:rsidRPr="007E3572" w:rsidRDefault="00790FE3" w:rsidP="00790FE3">
      <w:pPr>
        <w:pStyle w:val="normal1"/>
      </w:pPr>
      <w:r w:rsidRPr="007E3572">
        <w:t xml:space="preserve">This plan shall be reviewed annually, and updated if necessary. </w:t>
      </w:r>
    </w:p>
    <w:p w:rsidR="00790FE3" w:rsidRPr="007E3572" w:rsidRDefault="00790FE3" w:rsidP="00790FE3">
      <w:pPr>
        <w:pStyle w:val="normal1"/>
      </w:pPr>
    </w:p>
    <w:p w:rsidR="00790FE3" w:rsidRPr="007E3572" w:rsidRDefault="00790FE3" w:rsidP="00790FE3">
      <w:pPr>
        <w:pStyle w:val="normal1"/>
      </w:pPr>
    </w:p>
    <w:p w:rsidR="00790FE3" w:rsidRPr="007E3572" w:rsidRDefault="00790FE3" w:rsidP="00A02C82">
      <w:pPr>
        <w:pStyle w:val="normal1"/>
        <w:rPr>
          <w:rFonts w:ascii="Arial" w:hAnsi="Arial" w:cs="Arial"/>
          <w:b/>
        </w:rPr>
      </w:pPr>
      <w:r w:rsidRPr="007E3572">
        <w:rPr>
          <w:rFonts w:ascii="Arial" w:hAnsi="Arial" w:cs="Arial"/>
          <w:b/>
        </w:rPr>
        <w:t>Adopted</w:t>
      </w:r>
    </w:p>
    <w:p w:rsidR="00790FE3" w:rsidRPr="007E3572" w:rsidRDefault="00790FE3" w:rsidP="00790FE3">
      <w:pPr>
        <w:pStyle w:val="normal1"/>
      </w:pPr>
      <w:r w:rsidRPr="007E3572">
        <w:t>Date __________________________________    by  _________________________________</w:t>
      </w:r>
    </w:p>
    <w:p w:rsidR="003620BC" w:rsidRPr="007E3572" w:rsidRDefault="00CB1073" w:rsidP="00790FE3">
      <w:pPr>
        <w:pStyle w:val="Heading1"/>
      </w:pPr>
      <w:r w:rsidRPr="007E3572">
        <w:br w:type="page"/>
      </w:r>
      <w:r w:rsidRPr="007E3572">
        <w:lastRenderedPageBreak/>
        <w:t>Appendix A - Storage Plan for Laboratory Chemicals</w:t>
      </w:r>
    </w:p>
    <w:p w:rsidR="00CB1073" w:rsidRPr="007E3572" w:rsidRDefault="00CB1073" w:rsidP="00CB1073"/>
    <w:p w:rsidR="00CB1073" w:rsidRPr="007E3572" w:rsidRDefault="00DE284F" w:rsidP="00A207AF">
      <w:pPr>
        <w:pStyle w:val="Heading2"/>
      </w:pPr>
      <w:r w:rsidRPr="007E3572">
        <w:t>Shelf Storage Pattern for Inorganics</w:t>
      </w:r>
    </w:p>
    <w:p w:rsidR="00DE284F" w:rsidRPr="007E3572" w:rsidRDefault="00DE284F" w:rsidP="00CB1073"/>
    <w:tbl>
      <w:tblPr>
        <w:tblStyle w:val="TableGrid"/>
        <w:tblW w:w="9630" w:type="dxa"/>
        <w:tblInd w:w="108" w:type="dxa"/>
        <w:tblLook w:val="01E0" w:firstRow="1" w:lastRow="1" w:firstColumn="1" w:lastColumn="1" w:noHBand="0" w:noVBand="0"/>
      </w:tblPr>
      <w:tblGrid>
        <w:gridCol w:w="2430"/>
        <w:gridCol w:w="2250"/>
        <w:gridCol w:w="270"/>
        <w:gridCol w:w="2250"/>
        <w:gridCol w:w="2430"/>
      </w:tblGrid>
      <w:tr w:rsidR="00D15847" w:rsidRPr="007E3572">
        <w:tc>
          <w:tcPr>
            <w:tcW w:w="4680" w:type="dxa"/>
            <w:gridSpan w:val="2"/>
            <w:tcBorders>
              <w:bottom w:val="single" w:sz="4" w:space="0" w:color="auto"/>
            </w:tcBorders>
          </w:tcPr>
          <w:p w:rsidR="00D15847" w:rsidRPr="007E3572" w:rsidRDefault="00D15847" w:rsidP="00B711B3">
            <w:pPr>
              <w:pStyle w:val="Labplan"/>
              <w:rPr>
                <w:b/>
              </w:rPr>
            </w:pPr>
            <w:r w:rsidRPr="007E3572">
              <w:rPr>
                <w:b/>
              </w:rPr>
              <w:t>Storage Cabinet #1</w:t>
            </w:r>
          </w:p>
        </w:tc>
        <w:tc>
          <w:tcPr>
            <w:tcW w:w="270" w:type="dxa"/>
            <w:tcBorders>
              <w:top w:val="nil"/>
              <w:bottom w:val="nil"/>
            </w:tcBorders>
          </w:tcPr>
          <w:p w:rsidR="00D15847" w:rsidRPr="007E3572" w:rsidRDefault="00D15847" w:rsidP="00B711B3">
            <w:pPr>
              <w:pStyle w:val="Labplan"/>
              <w:rPr>
                <w:b/>
              </w:rPr>
            </w:pPr>
          </w:p>
        </w:tc>
        <w:tc>
          <w:tcPr>
            <w:tcW w:w="4680" w:type="dxa"/>
            <w:gridSpan w:val="2"/>
            <w:tcBorders>
              <w:bottom w:val="single" w:sz="4" w:space="0" w:color="auto"/>
            </w:tcBorders>
          </w:tcPr>
          <w:p w:rsidR="00D15847" w:rsidRPr="007E3572" w:rsidRDefault="00D15847" w:rsidP="00B711B3">
            <w:pPr>
              <w:pStyle w:val="Labplan"/>
              <w:rPr>
                <w:b/>
              </w:rPr>
            </w:pPr>
            <w:r w:rsidRPr="007E3572">
              <w:rPr>
                <w:b/>
              </w:rPr>
              <w:t>Storage Cabinet #2</w:t>
            </w:r>
          </w:p>
        </w:tc>
      </w:tr>
      <w:tr w:rsidR="00304960" w:rsidRPr="007E3572">
        <w:tc>
          <w:tcPr>
            <w:tcW w:w="2430" w:type="dxa"/>
            <w:tcBorders>
              <w:right w:val="dashSmallGap" w:sz="4" w:space="0" w:color="auto"/>
            </w:tcBorders>
            <w:shd w:val="clear" w:color="auto" w:fill="auto"/>
          </w:tcPr>
          <w:p w:rsidR="00304960" w:rsidRPr="007E3572" w:rsidRDefault="00304960" w:rsidP="00DE284F">
            <w:pPr>
              <w:pStyle w:val="Labplan"/>
              <w:rPr>
                <w:b/>
                <w:bCs/>
              </w:rPr>
            </w:pPr>
            <w:r w:rsidRPr="007E3572">
              <w:rPr>
                <w:b/>
                <w:bCs/>
              </w:rPr>
              <w:t>Inorganic # 2</w:t>
            </w:r>
          </w:p>
          <w:p w:rsidR="0073425E" w:rsidRPr="007E3572" w:rsidRDefault="00304960" w:rsidP="00B711B3">
            <w:pPr>
              <w:pStyle w:val="Labplan"/>
            </w:pPr>
            <w:r w:rsidRPr="007E3572">
              <w:t xml:space="preserve">Halides, Halogens, </w:t>
            </w:r>
            <w:r w:rsidRPr="007E3572">
              <w:rPr>
                <w:b/>
              </w:rPr>
              <w:t>Phosphates, Sulfates,</w:t>
            </w:r>
            <w:r w:rsidRPr="007E3572">
              <w:t xml:space="preserve"> Sulfites, Thiosulphates</w:t>
            </w:r>
            <w:r w:rsidR="0073425E" w:rsidRPr="007E3572">
              <w:t xml:space="preserve">, </w:t>
            </w:r>
            <w:r w:rsidR="0073425E" w:rsidRPr="007E3572">
              <w:rPr>
                <w:b/>
              </w:rPr>
              <w:t>Chlorides</w:t>
            </w:r>
          </w:p>
          <w:p w:rsidR="00304960" w:rsidRPr="007E3572" w:rsidRDefault="00304960" w:rsidP="00B711B3">
            <w:pPr>
              <w:pStyle w:val="Labplan"/>
            </w:pPr>
            <w:r w:rsidRPr="007E3572">
              <w:t xml:space="preserve"> </w:t>
            </w:r>
          </w:p>
        </w:tc>
        <w:tc>
          <w:tcPr>
            <w:tcW w:w="2250" w:type="dxa"/>
            <w:tcBorders>
              <w:left w:val="dashSmallGap" w:sz="4" w:space="0" w:color="auto"/>
            </w:tcBorders>
            <w:shd w:val="clear" w:color="auto" w:fill="auto"/>
          </w:tcPr>
          <w:p w:rsidR="00304960" w:rsidRPr="007E3572" w:rsidRDefault="00304960" w:rsidP="00304960">
            <w:pPr>
              <w:pStyle w:val="Labplan"/>
              <w:rPr>
                <w:b/>
                <w:bCs/>
              </w:rPr>
            </w:pPr>
            <w:r w:rsidRPr="007E3572">
              <w:rPr>
                <w:b/>
                <w:bCs/>
              </w:rPr>
              <w:t>Inorganic # 5</w:t>
            </w:r>
          </w:p>
          <w:p w:rsidR="00304960" w:rsidRPr="007E3572" w:rsidRDefault="00304960" w:rsidP="00304960">
            <w:pPr>
              <w:pStyle w:val="Labplan"/>
            </w:pPr>
            <w:r w:rsidRPr="007E3572">
              <w:t>Carbides, Nitrides, Phosphides, Selenides, Sulfides</w:t>
            </w:r>
          </w:p>
        </w:tc>
        <w:tc>
          <w:tcPr>
            <w:tcW w:w="270" w:type="dxa"/>
            <w:tcBorders>
              <w:top w:val="nil"/>
              <w:bottom w:val="nil"/>
            </w:tcBorders>
          </w:tcPr>
          <w:p w:rsidR="00304960" w:rsidRPr="007E3572" w:rsidRDefault="00304960" w:rsidP="00B711B3">
            <w:pPr>
              <w:pStyle w:val="Labplan"/>
              <w:rPr>
                <w:b/>
              </w:rPr>
            </w:pPr>
          </w:p>
        </w:tc>
        <w:tc>
          <w:tcPr>
            <w:tcW w:w="2250" w:type="dxa"/>
            <w:tcBorders>
              <w:right w:val="dashSmallGap" w:sz="4" w:space="0" w:color="auto"/>
            </w:tcBorders>
            <w:shd w:val="clear" w:color="auto" w:fill="auto"/>
          </w:tcPr>
          <w:p w:rsidR="00304960" w:rsidRPr="007E3572" w:rsidRDefault="00304960" w:rsidP="00B711B3">
            <w:pPr>
              <w:pStyle w:val="Labplan"/>
              <w:rPr>
                <w:b/>
              </w:rPr>
            </w:pPr>
            <w:r w:rsidRPr="007E3572">
              <w:rPr>
                <w:b/>
              </w:rPr>
              <w:t>Inorganic # 1</w:t>
            </w:r>
          </w:p>
          <w:p w:rsidR="00304960" w:rsidRPr="007E3572" w:rsidRDefault="0073425E" w:rsidP="00B711B3">
            <w:pPr>
              <w:pStyle w:val="Labplan"/>
            </w:pPr>
            <w:r w:rsidRPr="007E3572">
              <w:t>Hydrides, Metals</w:t>
            </w:r>
          </w:p>
          <w:p w:rsidR="00304960" w:rsidRPr="007E3572" w:rsidRDefault="00304960" w:rsidP="00B711B3">
            <w:pPr>
              <w:pStyle w:val="Labplan"/>
            </w:pPr>
            <w:r w:rsidRPr="007E3572">
              <w:t>Store away from water.</w:t>
            </w:r>
            <w:r w:rsidR="0073425E" w:rsidRPr="007E3572">
              <w:t xml:space="preserve">  Flammables in separate cabinet. </w:t>
            </w:r>
            <w:r w:rsidRPr="007E3572">
              <w:t xml:space="preserve"> </w:t>
            </w:r>
          </w:p>
          <w:p w:rsidR="00304960" w:rsidRPr="007E3572" w:rsidRDefault="00304960" w:rsidP="00B711B3">
            <w:pPr>
              <w:pStyle w:val="Labplan"/>
            </w:pPr>
          </w:p>
        </w:tc>
        <w:tc>
          <w:tcPr>
            <w:tcW w:w="2430" w:type="dxa"/>
            <w:tcBorders>
              <w:left w:val="dashSmallGap" w:sz="4" w:space="0" w:color="auto"/>
            </w:tcBorders>
            <w:shd w:val="clear" w:color="auto" w:fill="auto"/>
          </w:tcPr>
          <w:p w:rsidR="00304960" w:rsidRPr="007E3572" w:rsidRDefault="00304960" w:rsidP="00B711B3">
            <w:pPr>
              <w:pStyle w:val="Labplan"/>
              <w:rPr>
                <w:b/>
              </w:rPr>
            </w:pPr>
            <w:r w:rsidRPr="007E3572">
              <w:rPr>
                <w:b/>
              </w:rPr>
              <w:t>Inorganic # 6</w:t>
            </w:r>
          </w:p>
          <w:p w:rsidR="00304960" w:rsidRPr="007E3572" w:rsidRDefault="00304960" w:rsidP="00B711B3">
            <w:pPr>
              <w:pStyle w:val="Labplan"/>
            </w:pPr>
            <w:r w:rsidRPr="007E3572">
              <w:t xml:space="preserve">Chlorates, Chlorites, Hypochlorites, </w:t>
            </w:r>
            <w:r w:rsidRPr="007E3572">
              <w:rPr>
                <w:b/>
              </w:rPr>
              <w:t>Hydrogen Peroxide,</w:t>
            </w:r>
            <w:r w:rsidRPr="007E3572">
              <w:t xml:space="preserve"> Perchlorates, Perchloric Acid, Peroxides.</w:t>
            </w:r>
          </w:p>
        </w:tc>
      </w:tr>
      <w:tr w:rsidR="00304960" w:rsidRPr="007E3572">
        <w:tc>
          <w:tcPr>
            <w:tcW w:w="2430" w:type="dxa"/>
            <w:tcBorders>
              <w:right w:val="dashSmallGap" w:sz="4" w:space="0" w:color="auto"/>
            </w:tcBorders>
            <w:shd w:val="clear" w:color="auto" w:fill="auto"/>
          </w:tcPr>
          <w:p w:rsidR="00304960" w:rsidRPr="007E3572" w:rsidRDefault="00304960" w:rsidP="00304960">
            <w:pPr>
              <w:pStyle w:val="Labplan"/>
              <w:rPr>
                <w:b/>
              </w:rPr>
            </w:pPr>
            <w:r w:rsidRPr="007E3572">
              <w:rPr>
                <w:b/>
              </w:rPr>
              <w:t>Inorganic # 3</w:t>
            </w:r>
          </w:p>
          <w:p w:rsidR="00304960" w:rsidRPr="007E3572" w:rsidRDefault="00304960" w:rsidP="00304960">
            <w:pPr>
              <w:pStyle w:val="Labplan"/>
            </w:pPr>
            <w:r w:rsidRPr="007E3572">
              <w:t xml:space="preserve">Amides, Azides, </w:t>
            </w:r>
            <w:r w:rsidRPr="007E3572">
              <w:rPr>
                <w:b/>
              </w:rPr>
              <w:t>Nitrates</w:t>
            </w:r>
            <w:r w:rsidRPr="007E3572">
              <w:t>, Nitrites.</w:t>
            </w:r>
          </w:p>
        </w:tc>
        <w:tc>
          <w:tcPr>
            <w:tcW w:w="2250" w:type="dxa"/>
            <w:tcBorders>
              <w:left w:val="dashSmallGap" w:sz="4" w:space="0" w:color="auto"/>
            </w:tcBorders>
            <w:shd w:val="clear" w:color="auto" w:fill="auto"/>
          </w:tcPr>
          <w:p w:rsidR="00304960" w:rsidRPr="007E3572" w:rsidRDefault="00304960" w:rsidP="00304960">
            <w:pPr>
              <w:pStyle w:val="Labplan"/>
              <w:rPr>
                <w:b/>
              </w:rPr>
            </w:pPr>
            <w:r w:rsidRPr="007E3572">
              <w:rPr>
                <w:b/>
              </w:rPr>
              <w:t>Inorganic # 8</w:t>
            </w:r>
          </w:p>
          <w:p w:rsidR="00304960" w:rsidRPr="007E3572" w:rsidRDefault="00304960" w:rsidP="00304960">
            <w:pPr>
              <w:pStyle w:val="Labplan"/>
            </w:pPr>
            <w:r w:rsidRPr="007E3572">
              <w:t xml:space="preserve">Borates, Chromates, Manganates, </w:t>
            </w:r>
            <w:r w:rsidRPr="007E3572">
              <w:rPr>
                <w:b/>
              </w:rPr>
              <w:t>Permanganates</w:t>
            </w:r>
          </w:p>
        </w:tc>
        <w:tc>
          <w:tcPr>
            <w:tcW w:w="270" w:type="dxa"/>
            <w:tcBorders>
              <w:top w:val="nil"/>
              <w:bottom w:val="nil"/>
            </w:tcBorders>
          </w:tcPr>
          <w:p w:rsidR="00304960" w:rsidRPr="007E3572" w:rsidRDefault="00304960" w:rsidP="00DE284F">
            <w:pPr>
              <w:pStyle w:val="Labplan"/>
              <w:rPr>
                <w:b/>
                <w:bCs/>
              </w:rPr>
            </w:pPr>
          </w:p>
        </w:tc>
        <w:tc>
          <w:tcPr>
            <w:tcW w:w="2250" w:type="dxa"/>
            <w:tcBorders>
              <w:right w:val="dashSmallGap" w:sz="4" w:space="0" w:color="auto"/>
            </w:tcBorders>
            <w:shd w:val="clear" w:color="auto" w:fill="auto"/>
          </w:tcPr>
          <w:p w:rsidR="00304960" w:rsidRPr="007E3572" w:rsidRDefault="00304960" w:rsidP="00304960">
            <w:pPr>
              <w:pStyle w:val="Labplan"/>
              <w:rPr>
                <w:b/>
              </w:rPr>
            </w:pPr>
            <w:r w:rsidRPr="007E3572">
              <w:rPr>
                <w:b/>
              </w:rPr>
              <w:t>Inorganic # 4</w:t>
            </w:r>
          </w:p>
          <w:p w:rsidR="00304960" w:rsidRPr="007E3572" w:rsidRDefault="00304960" w:rsidP="00304960">
            <w:pPr>
              <w:pStyle w:val="Labplan"/>
            </w:pPr>
            <w:r w:rsidRPr="007E3572">
              <w:t xml:space="preserve">Carbon, </w:t>
            </w:r>
            <w:r w:rsidRPr="007E3572">
              <w:rPr>
                <w:b/>
              </w:rPr>
              <w:t xml:space="preserve">Carbonates, Hydroxides, </w:t>
            </w:r>
            <w:r w:rsidRPr="007E3572">
              <w:t>Oxides, Silicates</w:t>
            </w:r>
          </w:p>
        </w:tc>
        <w:tc>
          <w:tcPr>
            <w:tcW w:w="2430" w:type="dxa"/>
            <w:tcBorders>
              <w:left w:val="dashSmallGap" w:sz="4" w:space="0" w:color="auto"/>
            </w:tcBorders>
            <w:shd w:val="clear" w:color="auto" w:fill="auto"/>
          </w:tcPr>
          <w:p w:rsidR="00304960" w:rsidRPr="007E3572" w:rsidRDefault="00304960" w:rsidP="00B711B3">
            <w:pPr>
              <w:pStyle w:val="Labplan"/>
            </w:pPr>
            <w:r w:rsidRPr="007E3572">
              <w:rPr>
                <w:b/>
              </w:rPr>
              <w:t>Miscellaneous</w:t>
            </w:r>
          </w:p>
        </w:tc>
      </w:tr>
    </w:tbl>
    <w:p w:rsidR="00DE284F" w:rsidRPr="007E3572" w:rsidRDefault="00DE284F" w:rsidP="00DE284F">
      <w:pPr>
        <w:pStyle w:val="normal1"/>
      </w:pPr>
    </w:p>
    <w:p w:rsidR="00DE284F" w:rsidRPr="007E3572" w:rsidRDefault="00DE284F" w:rsidP="00DE284F">
      <w:pPr>
        <w:pStyle w:val="normal1"/>
      </w:pPr>
    </w:p>
    <w:tbl>
      <w:tblPr>
        <w:tblStyle w:val="TableGrid"/>
        <w:tblW w:w="4230" w:type="dxa"/>
        <w:tblInd w:w="1368" w:type="dxa"/>
        <w:tblLook w:val="01E0" w:firstRow="1" w:lastRow="1" w:firstColumn="1" w:lastColumn="1" w:noHBand="0" w:noVBand="0"/>
      </w:tblPr>
      <w:tblGrid>
        <w:gridCol w:w="4230"/>
      </w:tblGrid>
      <w:tr w:rsidR="00DE284F" w:rsidRPr="007E3572">
        <w:tc>
          <w:tcPr>
            <w:tcW w:w="4230" w:type="dxa"/>
          </w:tcPr>
          <w:p w:rsidR="00DE284F" w:rsidRPr="007E3572" w:rsidRDefault="0073425E" w:rsidP="00DE284F">
            <w:pPr>
              <w:pStyle w:val="Labplan"/>
              <w:rPr>
                <w:b/>
                <w:bCs/>
              </w:rPr>
            </w:pPr>
            <w:r w:rsidRPr="007E3572">
              <w:rPr>
                <w:b/>
                <w:bCs/>
              </w:rPr>
              <w:t>Corrosive</w:t>
            </w:r>
            <w:r w:rsidR="00DE284F" w:rsidRPr="007E3572">
              <w:rPr>
                <w:b/>
                <w:bCs/>
              </w:rPr>
              <w:t xml:space="preserve"> Storage Cabinet</w:t>
            </w:r>
          </w:p>
          <w:p w:rsidR="00DE284F" w:rsidRPr="007E3572" w:rsidRDefault="00ED6C4B" w:rsidP="00DE284F">
            <w:pPr>
              <w:pStyle w:val="Labplan"/>
              <w:rPr>
                <w:b/>
                <w:bCs/>
              </w:rPr>
            </w:pPr>
            <w:r w:rsidRPr="007E3572">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262.45pt;margin-top:7pt;width:127.25pt;height:84.8pt;z-index:251657216" adj="6196,790" fillcolor="#cfc">
                  <v:textbox>
                    <w:txbxContent>
                      <w:p w:rsidR="00ED6C4B" w:rsidRPr="00ED6C4B" w:rsidRDefault="00ED6C4B">
                        <w:pPr>
                          <w:rPr>
                            <w:rFonts w:ascii="Arial" w:hAnsi="Arial" w:cs="Arial"/>
                          </w:rPr>
                        </w:pPr>
                        <w:r w:rsidRPr="00ED6C4B">
                          <w:rPr>
                            <w:rFonts w:ascii="Arial" w:hAnsi="Arial" w:cs="Arial"/>
                          </w:rPr>
                          <w:t xml:space="preserve">Bold indicates substances presently in use. </w:t>
                        </w:r>
                      </w:p>
                    </w:txbxContent>
                  </v:textbox>
                </v:shape>
              </w:pict>
            </w:r>
            <w:r w:rsidR="00DE284F" w:rsidRPr="007E3572">
              <w:rPr>
                <w:b/>
                <w:bCs/>
              </w:rPr>
              <w:t>Inorganic # 9</w:t>
            </w:r>
          </w:p>
          <w:p w:rsidR="00ED6C4B" w:rsidRPr="007E3572" w:rsidRDefault="00ED6C4B" w:rsidP="00DE284F">
            <w:pPr>
              <w:pStyle w:val="Labplan"/>
              <w:rPr>
                <w:b/>
                <w:bCs/>
              </w:rPr>
            </w:pPr>
          </w:p>
          <w:p w:rsidR="00304960" w:rsidRPr="007E3572" w:rsidRDefault="00ED6C4B" w:rsidP="00DE284F">
            <w:pPr>
              <w:pStyle w:val="Labplan"/>
              <w:rPr>
                <w:b/>
                <w:bCs/>
              </w:rPr>
            </w:pPr>
            <w:r w:rsidRPr="007E3572">
              <w:rPr>
                <w:b/>
                <w:bCs/>
              </w:rPr>
              <w:t>Acids, Sodium Hydroxide</w:t>
            </w:r>
          </w:p>
        </w:tc>
      </w:tr>
    </w:tbl>
    <w:p w:rsidR="00304960" w:rsidRPr="007E3572" w:rsidRDefault="00304960" w:rsidP="00D22FEA">
      <w:pPr>
        <w:pStyle w:val="normal1"/>
      </w:pPr>
    </w:p>
    <w:p w:rsidR="0073425E" w:rsidRPr="007E3572" w:rsidRDefault="0073425E" w:rsidP="0073425E">
      <w:pPr>
        <w:pStyle w:val="normal1"/>
      </w:pPr>
    </w:p>
    <w:tbl>
      <w:tblPr>
        <w:tblStyle w:val="TableGrid"/>
        <w:tblW w:w="4230" w:type="dxa"/>
        <w:tblInd w:w="1368" w:type="dxa"/>
        <w:tblLook w:val="01E0" w:firstRow="1" w:lastRow="1" w:firstColumn="1" w:lastColumn="1" w:noHBand="0" w:noVBand="0"/>
      </w:tblPr>
      <w:tblGrid>
        <w:gridCol w:w="4230"/>
      </w:tblGrid>
      <w:tr w:rsidR="0073425E" w:rsidRPr="007E3572">
        <w:tc>
          <w:tcPr>
            <w:tcW w:w="4230" w:type="dxa"/>
          </w:tcPr>
          <w:p w:rsidR="0073425E" w:rsidRPr="007E3572" w:rsidRDefault="0073425E" w:rsidP="00397B87">
            <w:pPr>
              <w:pStyle w:val="Labplan"/>
              <w:rPr>
                <w:b/>
                <w:bCs/>
              </w:rPr>
            </w:pPr>
            <w:r w:rsidRPr="007E3572">
              <w:rPr>
                <w:b/>
                <w:bCs/>
              </w:rPr>
              <w:t>Acid Storage Cabinet</w:t>
            </w:r>
          </w:p>
          <w:p w:rsidR="0073425E" w:rsidRPr="007E3572" w:rsidRDefault="0073425E" w:rsidP="00397B87">
            <w:pPr>
              <w:pStyle w:val="Labplan"/>
              <w:rPr>
                <w:b/>
                <w:bCs/>
              </w:rPr>
            </w:pPr>
            <w:r w:rsidRPr="007E3572">
              <w:rPr>
                <w:b/>
                <w:bCs/>
              </w:rPr>
              <w:t xml:space="preserve">Inorganic </w:t>
            </w:r>
          </w:p>
          <w:p w:rsidR="0073425E" w:rsidRPr="007E3572" w:rsidRDefault="0073425E" w:rsidP="00397B87">
            <w:pPr>
              <w:pStyle w:val="Labplan"/>
              <w:rPr>
                <w:b/>
                <w:bCs/>
              </w:rPr>
            </w:pPr>
          </w:p>
        </w:tc>
      </w:tr>
    </w:tbl>
    <w:p w:rsidR="0073425E" w:rsidRPr="007E3572" w:rsidRDefault="0073425E" w:rsidP="0073425E">
      <w:pPr>
        <w:pStyle w:val="normal1"/>
      </w:pPr>
    </w:p>
    <w:p w:rsidR="0073425E" w:rsidRPr="007E3572" w:rsidRDefault="0073425E" w:rsidP="00D22FEA">
      <w:pPr>
        <w:pStyle w:val="normal1"/>
      </w:pPr>
    </w:p>
    <w:p w:rsidR="00304960" w:rsidRPr="007E3572" w:rsidRDefault="00304960" w:rsidP="00ED6C4B">
      <w:pPr>
        <w:pStyle w:val="ListBullet"/>
        <w:tabs>
          <w:tab w:val="clear" w:pos="360"/>
          <w:tab w:val="num" w:pos="1260"/>
        </w:tabs>
        <w:ind w:left="1260"/>
      </w:pPr>
      <w:r w:rsidRPr="007E3572">
        <w:t xml:space="preserve">Ammonium nitrate is not in use.  </w:t>
      </w:r>
    </w:p>
    <w:p w:rsidR="00304960" w:rsidRPr="007E3572" w:rsidRDefault="00304960" w:rsidP="00ED6C4B">
      <w:pPr>
        <w:pStyle w:val="ListBullet"/>
        <w:tabs>
          <w:tab w:val="clear" w:pos="360"/>
          <w:tab w:val="num" w:pos="1260"/>
        </w:tabs>
        <w:ind w:left="1260"/>
      </w:pPr>
      <w:r w:rsidRPr="007E3572">
        <w:t xml:space="preserve">Nitric acid is not in use. </w:t>
      </w:r>
    </w:p>
    <w:p w:rsidR="00304960" w:rsidRPr="007E3572" w:rsidRDefault="00304960" w:rsidP="00D22FEA">
      <w:pPr>
        <w:pStyle w:val="normal1"/>
      </w:pPr>
    </w:p>
    <w:p w:rsidR="00D22FEA" w:rsidRPr="007E3572" w:rsidRDefault="00236BF3" w:rsidP="00ED6C4B">
      <w:pPr>
        <w:pStyle w:val="normal1"/>
        <w:ind w:left="1260"/>
      </w:pPr>
      <w:r w:rsidRPr="007E3572">
        <w:t>Do not store chemicals on the floor.</w:t>
      </w:r>
    </w:p>
    <w:p w:rsidR="00DE284F" w:rsidRPr="007E3572" w:rsidRDefault="00DE284F" w:rsidP="00A207AF">
      <w:pPr>
        <w:pStyle w:val="Heading2"/>
      </w:pPr>
      <w:r w:rsidRPr="007E3572">
        <w:br w:type="page"/>
      </w:r>
      <w:r w:rsidRPr="007E3572">
        <w:lastRenderedPageBreak/>
        <w:t xml:space="preserve"> Shelf Storage Pattern for Organics</w:t>
      </w:r>
    </w:p>
    <w:p w:rsidR="0073425E" w:rsidRPr="007E3572" w:rsidRDefault="0073425E" w:rsidP="0073425E"/>
    <w:p w:rsidR="0073425E" w:rsidRPr="007E3572" w:rsidRDefault="0073425E" w:rsidP="0073425E"/>
    <w:tbl>
      <w:tblPr>
        <w:tblStyle w:val="TableGrid"/>
        <w:tblW w:w="4500" w:type="dxa"/>
        <w:tblInd w:w="1368" w:type="dxa"/>
        <w:tblLook w:val="01E0" w:firstRow="1" w:lastRow="1" w:firstColumn="1" w:lastColumn="1" w:noHBand="0" w:noVBand="0"/>
      </w:tblPr>
      <w:tblGrid>
        <w:gridCol w:w="4500"/>
      </w:tblGrid>
      <w:tr w:rsidR="00B5304B" w:rsidRPr="007E3572">
        <w:tc>
          <w:tcPr>
            <w:tcW w:w="4500" w:type="dxa"/>
          </w:tcPr>
          <w:p w:rsidR="00B5304B" w:rsidRPr="007E3572" w:rsidRDefault="00B5304B" w:rsidP="007F101D">
            <w:pPr>
              <w:pStyle w:val="Labplan"/>
              <w:rPr>
                <w:b/>
                <w:bCs/>
              </w:rPr>
            </w:pPr>
            <w:r w:rsidRPr="007E3572">
              <w:rPr>
                <w:b/>
                <w:bCs/>
              </w:rPr>
              <w:t>Flammable Storage Cabinet</w:t>
            </w:r>
          </w:p>
          <w:p w:rsidR="00B5304B" w:rsidRPr="007E3572" w:rsidRDefault="00B5304B" w:rsidP="007F101D">
            <w:pPr>
              <w:pStyle w:val="Labplan"/>
              <w:rPr>
                <w:b/>
                <w:bCs/>
              </w:rPr>
            </w:pPr>
            <w:r w:rsidRPr="007E3572">
              <w:rPr>
                <w:b/>
                <w:bCs/>
              </w:rPr>
              <w:t>Flammable Organic # 2</w:t>
            </w:r>
          </w:p>
          <w:p w:rsidR="00ED6C4B" w:rsidRPr="007E3572" w:rsidRDefault="00ED6C4B" w:rsidP="007F101D">
            <w:pPr>
              <w:pStyle w:val="Labplan"/>
              <w:rPr>
                <w:b/>
                <w:bCs/>
              </w:rPr>
            </w:pPr>
          </w:p>
          <w:p w:rsidR="00ED6C4B" w:rsidRPr="007E3572" w:rsidRDefault="00B5304B" w:rsidP="007F101D">
            <w:pPr>
              <w:pStyle w:val="Labplan"/>
            </w:pPr>
            <w:r w:rsidRPr="007E3572">
              <w:rPr>
                <w:b/>
              </w:rPr>
              <w:t>Alcohols,</w:t>
            </w:r>
            <w:r w:rsidRPr="007E3572">
              <w:t xml:space="preserve"> </w:t>
            </w:r>
            <w:r w:rsidR="008D2635" w:rsidRPr="007E3572">
              <w:t>Glycols</w:t>
            </w:r>
            <w:r w:rsidRPr="007E3572">
              <w:t xml:space="preserve">, </w:t>
            </w:r>
          </w:p>
          <w:p w:rsidR="00B5304B" w:rsidRPr="007E3572" w:rsidRDefault="00ED6C4B" w:rsidP="007F101D">
            <w:pPr>
              <w:pStyle w:val="Labplan"/>
            </w:pPr>
            <w:r w:rsidRPr="007E3572">
              <w:rPr>
                <w:b/>
              </w:rPr>
              <w:t>Butane, Flammable Metals, Phenolpthalien,</w:t>
            </w:r>
            <w:r w:rsidRPr="007E3572">
              <w:t xml:space="preserve"> </w:t>
            </w:r>
            <w:r w:rsidR="00B5304B" w:rsidRPr="007E3572">
              <w:t xml:space="preserve">etc. </w:t>
            </w:r>
          </w:p>
        </w:tc>
      </w:tr>
    </w:tbl>
    <w:p w:rsidR="00B5304B" w:rsidRPr="007E3572" w:rsidRDefault="00B5304B" w:rsidP="00B5304B">
      <w:pPr>
        <w:pStyle w:val="normal1"/>
      </w:pPr>
    </w:p>
    <w:p w:rsidR="00ED6C4B" w:rsidRPr="007E3572" w:rsidRDefault="007E3572" w:rsidP="00ED6C4B">
      <w:pPr>
        <w:pStyle w:val="ListBullet"/>
        <w:tabs>
          <w:tab w:val="clear" w:pos="360"/>
          <w:tab w:val="num" w:pos="1260"/>
        </w:tabs>
        <w:ind w:left="1260"/>
      </w:pPr>
      <w:r w:rsidRPr="007E3572">
        <w:rPr>
          <w:noProof/>
        </w:rPr>
        <w:pict>
          <v:shape id="_x0000_s1027" type="#_x0000_t62" style="position:absolute;left:0;text-align:left;margin-left:254.1pt;margin-top:8.3pt;width:127.25pt;height:84.8pt;z-index:251658240" adj="7036,-2725" fillcolor="#cfc">
            <v:textbox>
              <w:txbxContent>
                <w:p w:rsidR="00ED6C4B" w:rsidRPr="00ED6C4B" w:rsidRDefault="00ED6C4B" w:rsidP="00ED6C4B">
                  <w:pPr>
                    <w:rPr>
                      <w:rFonts w:ascii="Arial" w:hAnsi="Arial" w:cs="Arial"/>
                    </w:rPr>
                  </w:pPr>
                  <w:r w:rsidRPr="00ED6C4B">
                    <w:rPr>
                      <w:rFonts w:ascii="Arial" w:hAnsi="Arial" w:cs="Arial"/>
                    </w:rPr>
                    <w:t xml:space="preserve">Bold indicates substances presently in use. </w:t>
                  </w:r>
                </w:p>
              </w:txbxContent>
            </v:textbox>
          </v:shape>
        </w:pict>
      </w:r>
      <w:r w:rsidR="00ED6C4B" w:rsidRPr="007E3572">
        <w:t xml:space="preserve">Other organics are not in use. </w:t>
      </w:r>
    </w:p>
    <w:p w:rsidR="00ED6C4B" w:rsidRPr="007E3572" w:rsidRDefault="00ED6C4B" w:rsidP="00236BF3">
      <w:pPr>
        <w:pStyle w:val="normal1"/>
        <w:ind w:left="1260"/>
      </w:pPr>
    </w:p>
    <w:p w:rsidR="00B5304B" w:rsidRPr="007E3572" w:rsidRDefault="00236BF3" w:rsidP="00236BF3">
      <w:pPr>
        <w:pStyle w:val="normal1"/>
        <w:ind w:left="1260"/>
      </w:pPr>
      <w:r w:rsidRPr="007E3572">
        <w:t xml:space="preserve">Do not store chemicals on the floor. </w:t>
      </w:r>
    </w:p>
    <w:p w:rsidR="00CB1073" w:rsidRPr="007E3572" w:rsidRDefault="00CB1073" w:rsidP="00790FE3">
      <w:pPr>
        <w:pStyle w:val="Heading1"/>
      </w:pPr>
      <w:r w:rsidRPr="007E3572">
        <w:br w:type="page"/>
      </w:r>
      <w:r w:rsidRPr="007E3572">
        <w:lastRenderedPageBreak/>
        <w:t>Appendix B - Labeling Requirements</w:t>
      </w:r>
    </w:p>
    <w:p w:rsidR="001D0B4B" w:rsidRPr="007E3572" w:rsidRDefault="001D0B4B" w:rsidP="001D0B4B"/>
    <w:p w:rsidR="00CB1073" w:rsidRPr="007E3572" w:rsidRDefault="00CB1073" w:rsidP="001D0B4B">
      <w:pPr>
        <w:pStyle w:val="normal1"/>
      </w:pPr>
      <w:r w:rsidRPr="007E3572">
        <w:t>All chemicals used in the Laboratory shall be labeled.  It is</w:t>
      </w:r>
      <w:r w:rsidRPr="007E3572">
        <w:rPr>
          <w:b/>
        </w:rPr>
        <w:t xml:space="preserve"> strongly preferred</w:t>
      </w:r>
      <w:r w:rsidRPr="007E3572">
        <w:t xml:space="preserve"> that all chemicals remain in their </w:t>
      </w:r>
      <w:r w:rsidRPr="007E3572">
        <w:rPr>
          <w:b/>
        </w:rPr>
        <w:t>original</w:t>
      </w:r>
      <w:r w:rsidR="001D0B4B" w:rsidRPr="007E3572">
        <w:rPr>
          <w:b/>
        </w:rPr>
        <w:t xml:space="preserve"> containers</w:t>
      </w:r>
      <w:r w:rsidR="001D0B4B" w:rsidRPr="007E3572">
        <w:t>, which must contain all the following information:</w:t>
      </w:r>
    </w:p>
    <w:p w:rsidR="001D0B4B" w:rsidRPr="007E3572" w:rsidRDefault="001D0B4B" w:rsidP="001D0B4B">
      <w:pPr>
        <w:pStyle w:val="ListBullet"/>
      </w:pPr>
      <w:r w:rsidRPr="007E3572">
        <w:t>Chemical name (as it appears on the MSDS).</w:t>
      </w:r>
    </w:p>
    <w:p w:rsidR="001D0B4B" w:rsidRPr="007E3572" w:rsidRDefault="001D0B4B" w:rsidP="001D0B4B">
      <w:pPr>
        <w:pStyle w:val="ListBullet"/>
      </w:pPr>
      <w:r w:rsidRPr="007E3572">
        <w:t xml:space="preserve">Concentration or purity.  </w:t>
      </w:r>
    </w:p>
    <w:p w:rsidR="001D0B4B" w:rsidRPr="007E3572" w:rsidRDefault="001D0B4B" w:rsidP="001D0B4B">
      <w:pPr>
        <w:pStyle w:val="ListBullet"/>
      </w:pPr>
      <w:r w:rsidRPr="007E3572">
        <w:t>Manufacturer.</w:t>
      </w:r>
    </w:p>
    <w:p w:rsidR="001D0B4B" w:rsidRPr="007E3572" w:rsidRDefault="001D0B4B" w:rsidP="001D0B4B">
      <w:pPr>
        <w:pStyle w:val="ListBullet"/>
      </w:pPr>
      <w:r w:rsidRPr="007E3572">
        <w:t>Storage/handling instructions (may be referenced to other documents if appropriate)</w:t>
      </w:r>
      <w:r w:rsidR="0060743A" w:rsidRPr="007E3572">
        <w:t>.</w:t>
      </w:r>
    </w:p>
    <w:p w:rsidR="001D0B4B" w:rsidRPr="007E3572" w:rsidRDefault="00167DE9" w:rsidP="001D0B4B">
      <w:pPr>
        <w:pStyle w:val="ListBullet"/>
      </w:pPr>
      <w:r w:rsidRPr="007E3572">
        <w:t>"Hazard Index" (healt</w:t>
      </w:r>
      <w:r w:rsidR="003C164A" w:rsidRPr="007E3572">
        <w:t>h, flammability, reactivity, ex</w:t>
      </w:r>
      <w:r w:rsidRPr="007E3572">
        <w:t>posure, storage).</w:t>
      </w:r>
    </w:p>
    <w:p w:rsidR="001D0B4B" w:rsidRPr="007E3572" w:rsidRDefault="001D0B4B" w:rsidP="001D0B4B">
      <w:pPr>
        <w:pStyle w:val="ListBullet"/>
      </w:pPr>
      <w:r w:rsidRPr="007E3572">
        <w:t>Shelf life or expiration date.</w:t>
      </w:r>
    </w:p>
    <w:p w:rsidR="008D2635" w:rsidRPr="007E3572" w:rsidRDefault="008D2635" w:rsidP="008D2635">
      <w:pPr>
        <w:pStyle w:val="filler"/>
      </w:pPr>
    </w:p>
    <w:p w:rsidR="001D0B4B" w:rsidRPr="007E3572" w:rsidRDefault="001D0B4B" w:rsidP="001D0B4B">
      <w:pPr>
        <w:pStyle w:val="normal1"/>
      </w:pPr>
      <w:r w:rsidRPr="007E3572">
        <w:t>If not already present, add the following:</w:t>
      </w:r>
    </w:p>
    <w:p w:rsidR="001D0B4B" w:rsidRPr="007E3572" w:rsidRDefault="001D0B4B" w:rsidP="001D0B4B">
      <w:pPr>
        <w:pStyle w:val="ListBullet"/>
      </w:pPr>
      <w:r w:rsidRPr="007E3572">
        <w:t>Date received, date opened.</w:t>
      </w:r>
      <w:r w:rsidR="0060743A" w:rsidRPr="007E3572">
        <w:t xml:space="preserve"> </w:t>
      </w:r>
      <w:r w:rsidRPr="007E3572">
        <w:t xml:space="preserve"> Peroxide forming chemicals must include a date to be disposed of. </w:t>
      </w:r>
    </w:p>
    <w:p w:rsidR="00CB1073" w:rsidRPr="007E3572" w:rsidRDefault="00CB1073" w:rsidP="00CB1073"/>
    <w:p w:rsidR="001D0B4B" w:rsidRPr="007E3572" w:rsidRDefault="001D0B4B" w:rsidP="00CB1073">
      <w:r w:rsidRPr="007E3572">
        <w:t xml:space="preserve">If chemicals are moved to other containers they must be labeled with the same information </w:t>
      </w:r>
      <w:r w:rsidR="00FF6BAE" w:rsidRPr="007E3572">
        <w:t xml:space="preserve">as above, plus the date prepared if applicable.  </w:t>
      </w:r>
    </w:p>
    <w:p w:rsidR="00FF6BAE" w:rsidRPr="007E3572" w:rsidRDefault="00FF6BAE" w:rsidP="00CB1073"/>
    <w:p w:rsidR="00FF6BAE" w:rsidRPr="007E3572" w:rsidRDefault="00FF6BAE" w:rsidP="00CB1073"/>
    <w:p w:rsidR="00FF6BAE" w:rsidRPr="007E3572" w:rsidRDefault="00FF6BAE" w:rsidP="00790FE3">
      <w:pPr>
        <w:pStyle w:val="Heading1"/>
      </w:pPr>
      <w:r w:rsidRPr="007E3572">
        <w:t>Appendix C - "Bad Combinations" of Chemicals</w:t>
      </w:r>
    </w:p>
    <w:p w:rsidR="00FF6BAE" w:rsidRPr="007E3572" w:rsidRDefault="00CE2DB8" w:rsidP="00CB1073">
      <w:r w:rsidRPr="007E3572">
        <w:t xml:space="preserve">This table lists </w:t>
      </w:r>
      <w:r w:rsidRPr="007E3572">
        <w:rPr>
          <w:b/>
        </w:rPr>
        <w:t>some</w:t>
      </w:r>
      <w:r w:rsidRPr="007E3572">
        <w:t xml:space="preserve"> hazardous combinations of chemicals.  Combining a chemical in List A with a chemical on the same line in List B can create violent reactions</w:t>
      </w:r>
      <w:r w:rsidR="00C932A9" w:rsidRPr="007E3572">
        <w:t>,</w:t>
      </w:r>
      <w:r w:rsidRPr="007E3572">
        <w:t xml:space="preserve"> highly toxic gases. </w:t>
      </w:r>
    </w:p>
    <w:p w:rsidR="00CE2DB8" w:rsidRPr="007E3572" w:rsidRDefault="00CE2DB8" w:rsidP="00CB1073"/>
    <w:tbl>
      <w:tblPr>
        <w:tblStyle w:val="TableGrid"/>
        <w:tblW w:w="9360" w:type="dxa"/>
        <w:tblInd w:w="108" w:type="dxa"/>
        <w:tblLook w:val="01E0" w:firstRow="1" w:lastRow="1" w:firstColumn="1" w:lastColumn="1" w:noHBand="0" w:noVBand="0"/>
      </w:tblPr>
      <w:tblGrid>
        <w:gridCol w:w="4500"/>
        <w:gridCol w:w="4860"/>
      </w:tblGrid>
      <w:tr w:rsidR="00CE2DB8" w:rsidRPr="007E3572">
        <w:tc>
          <w:tcPr>
            <w:tcW w:w="4500" w:type="dxa"/>
          </w:tcPr>
          <w:p w:rsidR="00CE2DB8" w:rsidRPr="007E3572" w:rsidRDefault="00CE2DB8" w:rsidP="00312AF8">
            <w:pPr>
              <w:pStyle w:val="Labplan"/>
              <w:rPr>
                <w:b/>
              </w:rPr>
            </w:pPr>
            <w:r w:rsidRPr="007E3572">
              <w:rPr>
                <w:b/>
              </w:rPr>
              <w:t>List A</w:t>
            </w:r>
          </w:p>
        </w:tc>
        <w:tc>
          <w:tcPr>
            <w:tcW w:w="4860" w:type="dxa"/>
          </w:tcPr>
          <w:p w:rsidR="00CE2DB8" w:rsidRPr="007E3572" w:rsidRDefault="00CE2DB8" w:rsidP="00312AF8">
            <w:pPr>
              <w:pStyle w:val="Labplan"/>
              <w:rPr>
                <w:b/>
              </w:rPr>
            </w:pPr>
            <w:r w:rsidRPr="007E3572">
              <w:rPr>
                <w:b/>
              </w:rPr>
              <w:t>List B</w:t>
            </w:r>
          </w:p>
        </w:tc>
      </w:tr>
      <w:tr w:rsidR="00CE2DB8" w:rsidRPr="007E3572">
        <w:tc>
          <w:tcPr>
            <w:tcW w:w="4500" w:type="dxa"/>
          </w:tcPr>
          <w:p w:rsidR="00CE2DB8" w:rsidRPr="007E3572" w:rsidRDefault="00CE2DB8" w:rsidP="00312AF8">
            <w:pPr>
              <w:pStyle w:val="Labplan"/>
            </w:pPr>
            <w:r w:rsidRPr="007E3572">
              <w:t>Acids</w:t>
            </w:r>
          </w:p>
        </w:tc>
        <w:tc>
          <w:tcPr>
            <w:tcW w:w="4860" w:type="dxa"/>
          </w:tcPr>
          <w:p w:rsidR="00CE2DB8" w:rsidRPr="007E3572" w:rsidRDefault="00CE2DB8" w:rsidP="00312AF8">
            <w:pPr>
              <w:pStyle w:val="Labplan"/>
            </w:pPr>
            <w:r w:rsidRPr="007E3572">
              <w:t>Azides, cyanides, nitrites, sulfides</w:t>
            </w:r>
          </w:p>
        </w:tc>
      </w:tr>
      <w:tr w:rsidR="00CE2DB8" w:rsidRPr="007E3572">
        <w:tc>
          <w:tcPr>
            <w:tcW w:w="4500" w:type="dxa"/>
          </w:tcPr>
          <w:p w:rsidR="00CE2DB8" w:rsidRPr="007E3572" w:rsidRDefault="00CE2DB8" w:rsidP="00312AF8">
            <w:pPr>
              <w:pStyle w:val="Labplan"/>
            </w:pPr>
            <w:r w:rsidRPr="007E3572">
              <w:t>Alcohols (methyl and ethyl)</w:t>
            </w:r>
          </w:p>
        </w:tc>
        <w:tc>
          <w:tcPr>
            <w:tcW w:w="4860" w:type="dxa"/>
          </w:tcPr>
          <w:p w:rsidR="00CE2DB8" w:rsidRPr="007E3572" w:rsidRDefault="00CE2DB8" w:rsidP="00312AF8">
            <w:pPr>
              <w:pStyle w:val="Labplan"/>
            </w:pPr>
            <w:r w:rsidRPr="007E3572">
              <w:t>Sodium peroxide</w:t>
            </w:r>
          </w:p>
        </w:tc>
      </w:tr>
      <w:tr w:rsidR="00CE2DB8" w:rsidRPr="007E3572">
        <w:tc>
          <w:tcPr>
            <w:tcW w:w="4500" w:type="dxa"/>
          </w:tcPr>
          <w:p w:rsidR="00CE2DB8" w:rsidRPr="007E3572" w:rsidRDefault="00CE2DB8" w:rsidP="00312AF8">
            <w:pPr>
              <w:pStyle w:val="Labplan"/>
            </w:pPr>
            <w:r w:rsidRPr="007E3572">
              <w:t>Ammonium salts</w:t>
            </w:r>
          </w:p>
        </w:tc>
        <w:tc>
          <w:tcPr>
            <w:tcW w:w="4860" w:type="dxa"/>
          </w:tcPr>
          <w:p w:rsidR="00CE2DB8" w:rsidRPr="007E3572" w:rsidRDefault="00CE2DB8" w:rsidP="00312AF8">
            <w:pPr>
              <w:pStyle w:val="Labplan"/>
              <w:rPr>
                <w:lang w:val="de-DE"/>
              </w:rPr>
            </w:pPr>
            <w:r w:rsidRPr="007E3572">
              <w:rPr>
                <w:lang w:val="de-DE"/>
              </w:rPr>
              <w:t>Bromine, iodine, sodium nitrate, silver</w:t>
            </w:r>
          </w:p>
        </w:tc>
      </w:tr>
      <w:tr w:rsidR="00CE2DB8" w:rsidRPr="007E3572">
        <w:tc>
          <w:tcPr>
            <w:tcW w:w="4500" w:type="dxa"/>
          </w:tcPr>
          <w:p w:rsidR="00CE2DB8" w:rsidRPr="007E3572" w:rsidRDefault="00CE2DB8" w:rsidP="00312AF8">
            <w:pPr>
              <w:pStyle w:val="Labplan"/>
            </w:pPr>
            <w:r w:rsidRPr="007E3572">
              <w:t>Copper</w:t>
            </w:r>
          </w:p>
        </w:tc>
        <w:tc>
          <w:tcPr>
            <w:tcW w:w="4860" w:type="dxa"/>
          </w:tcPr>
          <w:p w:rsidR="00CE2DB8" w:rsidRPr="007E3572" w:rsidRDefault="00CE2DB8" w:rsidP="00312AF8">
            <w:pPr>
              <w:pStyle w:val="Labplan"/>
            </w:pPr>
            <w:r w:rsidRPr="007E3572">
              <w:t>Hydrogen peroxide</w:t>
            </w:r>
          </w:p>
        </w:tc>
      </w:tr>
      <w:tr w:rsidR="00CE2DB8" w:rsidRPr="007E3572">
        <w:tc>
          <w:tcPr>
            <w:tcW w:w="4500" w:type="dxa"/>
          </w:tcPr>
          <w:p w:rsidR="00CE2DB8" w:rsidRPr="007E3572" w:rsidRDefault="00CE2DB8" w:rsidP="00312AF8">
            <w:pPr>
              <w:pStyle w:val="Labplan"/>
            </w:pPr>
            <w:r w:rsidRPr="007E3572">
              <w:t>Hydrogen sulfide</w:t>
            </w:r>
          </w:p>
        </w:tc>
        <w:tc>
          <w:tcPr>
            <w:tcW w:w="4860" w:type="dxa"/>
          </w:tcPr>
          <w:p w:rsidR="00CE2DB8" w:rsidRPr="007E3572" w:rsidRDefault="00CE2DB8" w:rsidP="00312AF8">
            <w:pPr>
              <w:pStyle w:val="Labplan"/>
            </w:pPr>
            <w:r w:rsidRPr="007E3572">
              <w:t>Nitric acid</w:t>
            </w:r>
          </w:p>
        </w:tc>
      </w:tr>
      <w:tr w:rsidR="00CE2DB8" w:rsidRPr="007E3572">
        <w:tc>
          <w:tcPr>
            <w:tcW w:w="4500" w:type="dxa"/>
          </w:tcPr>
          <w:p w:rsidR="00CE2DB8" w:rsidRPr="007E3572" w:rsidRDefault="00CE2DB8" w:rsidP="00312AF8">
            <w:pPr>
              <w:pStyle w:val="Labplan"/>
            </w:pPr>
            <w:r w:rsidRPr="007E3572">
              <w:t>Nitric acid</w:t>
            </w:r>
          </w:p>
        </w:tc>
        <w:tc>
          <w:tcPr>
            <w:tcW w:w="4860" w:type="dxa"/>
          </w:tcPr>
          <w:p w:rsidR="00CE2DB8" w:rsidRPr="007E3572" w:rsidRDefault="00CE2DB8" w:rsidP="00312AF8">
            <w:pPr>
              <w:pStyle w:val="Labplan"/>
            </w:pPr>
            <w:r w:rsidRPr="007E3572">
              <w:t>Acetone</w:t>
            </w:r>
          </w:p>
        </w:tc>
      </w:tr>
      <w:tr w:rsidR="00CE2DB8" w:rsidRPr="007E3572">
        <w:tc>
          <w:tcPr>
            <w:tcW w:w="4500" w:type="dxa"/>
          </w:tcPr>
          <w:p w:rsidR="00CE2DB8" w:rsidRPr="007E3572" w:rsidRDefault="00CE2DB8" w:rsidP="00312AF8">
            <w:pPr>
              <w:pStyle w:val="Labplan"/>
            </w:pPr>
            <w:r w:rsidRPr="007E3572">
              <w:t>Permanganates</w:t>
            </w:r>
          </w:p>
        </w:tc>
        <w:tc>
          <w:tcPr>
            <w:tcW w:w="4860" w:type="dxa"/>
          </w:tcPr>
          <w:p w:rsidR="00CE2DB8" w:rsidRPr="007E3572" w:rsidRDefault="00CE2DB8" w:rsidP="00312AF8">
            <w:pPr>
              <w:pStyle w:val="Labplan"/>
            </w:pPr>
            <w:r w:rsidRPr="007E3572">
              <w:t>Acetic acid</w:t>
            </w:r>
          </w:p>
        </w:tc>
      </w:tr>
      <w:tr w:rsidR="00CE2DB8" w:rsidRPr="007E3572">
        <w:tc>
          <w:tcPr>
            <w:tcW w:w="4500" w:type="dxa"/>
          </w:tcPr>
          <w:p w:rsidR="00CE2DB8" w:rsidRPr="007E3572" w:rsidRDefault="00CE2DB8" w:rsidP="00312AF8">
            <w:pPr>
              <w:pStyle w:val="Labplan"/>
            </w:pPr>
            <w:r w:rsidRPr="007E3572">
              <w:t>Potassium</w:t>
            </w:r>
            <w:r w:rsidR="00312AF8" w:rsidRPr="007E3572">
              <w:t xml:space="preserve"> salts</w:t>
            </w:r>
          </w:p>
        </w:tc>
        <w:tc>
          <w:tcPr>
            <w:tcW w:w="4860" w:type="dxa"/>
          </w:tcPr>
          <w:p w:rsidR="00CE2DB8" w:rsidRPr="007E3572" w:rsidRDefault="00312AF8" w:rsidP="00312AF8">
            <w:pPr>
              <w:pStyle w:val="Labplan"/>
            </w:pPr>
            <w:r w:rsidRPr="007E3572">
              <w:t>Sulfuric acid</w:t>
            </w:r>
          </w:p>
        </w:tc>
      </w:tr>
      <w:tr w:rsidR="00CE2DB8" w:rsidRPr="007E3572">
        <w:tc>
          <w:tcPr>
            <w:tcW w:w="4500" w:type="dxa"/>
          </w:tcPr>
          <w:p w:rsidR="00CE2DB8" w:rsidRPr="007E3572" w:rsidRDefault="00312AF8" w:rsidP="00312AF8">
            <w:pPr>
              <w:pStyle w:val="Labplan"/>
            </w:pPr>
            <w:r w:rsidRPr="007E3572">
              <w:t>Sulfuric acid</w:t>
            </w:r>
          </w:p>
        </w:tc>
        <w:tc>
          <w:tcPr>
            <w:tcW w:w="4860" w:type="dxa"/>
          </w:tcPr>
          <w:p w:rsidR="00CE2DB8" w:rsidRPr="007E3572" w:rsidRDefault="00312AF8" w:rsidP="00312AF8">
            <w:pPr>
              <w:pStyle w:val="Labplan"/>
            </w:pPr>
            <w:r w:rsidRPr="007E3572">
              <w:t>Acetone, nitrates</w:t>
            </w:r>
          </w:p>
        </w:tc>
      </w:tr>
      <w:tr w:rsidR="00312AF8" w:rsidRPr="007E3572">
        <w:tc>
          <w:tcPr>
            <w:tcW w:w="4500" w:type="dxa"/>
          </w:tcPr>
          <w:p w:rsidR="00312AF8" w:rsidRPr="007E3572" w:rsidRDefault="00312AF8" w:rsidP="00312AF8">
            <w:pPr>
              <w:pStyle w:val="Labplan"/>
            </w:pPr>
            <w:r w:rsidRPr="007E3572">
              <w:t>Water</w:t>
            </w:r>
          </w:p>
        </w:tc>
        <w:tc>
          <w:tcPr>
            <w:tcW w:w="4860" w:type="dxa"/>
          </w:tcPr>
          <w:p w:rsidR="00312AF8" w:rsidRPr="007E3572" w:rsidRDefault="00312AF8" w:rsidP="00312AF8">
            <w:pPr>
              <w:pStyle w:val="Labplan"/>
            </w:pPr>
            <w:r w:rsidRPr="007E3572">
              <w:t>Alkaline earth metals, calcium oxide</w:t>
            </w:r>
          </w:p>
        </w:tc>
      </w:tr>
    </w:tbl>
    <w:p w:rsidR="00FF6BAE" w:rsidRPr="007E3572" w:rsidRDefault="00FF6BAE" w:rsidP="00312AF8">
      <w:pPr>
        <w:pStyle w:val="Labplan"/>
      </w:pPr>
    </w:p>
    <w:sectPr w:rsidR="00FF6BAE" w:rsidRPr="007E3572" w:rsidSect="007340D7">
      <w:footerReference w:type="default" r:id="rId8"/>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329" w:rsidRDefault="00CF2329">
      <w:r>
        <w:separator/>
      </w:r>
    </w:p>
  </w:endnote>
  <w:endnote w:type="continuationSeparator" w:id="0">
    <w:p w:rsidR="00CF2329" w:rsidRDefault="00CF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47" w:rsidRPr="00AF2DA3" w:rsidRDefault="00D15847" w:rsidP="00AF2DA3">
    <w:pPr>
      <w:pStyle w:val="Footer"/>
    </w:pPr>
    <w:r>
      <w:t xml:space="preserve">       </w:t>
    </w:r>
    <w:r w:rsidRPr="00AF2DA3">
      <w:t xml:space="preserve"> </w:t>
    </w:r>
    <w:r>
      <w:t>P</w:t>
    </w:r>
    <w:r w:rsidRPr="00AF2DA3">
      <w:t xml:space="preserve">age </w:t>
    </w:r>
    <w:r w:rsidRPr="00AF2DA3">
      <w:rPr>
        <w:rStyle w:val="PageNumber"/>
      </w:rPr>
      <w:fldChar w:fldCharType="begin"/>
    </w:r>
    <w:r w:rsidRPr="00AF2DA3">
      <w:rPr>
        <w:rStyle w:val="PageNumber"/>
      </w:rPr>
      <w:instrText xml:space="preserve"> PAGE </w:instrText>
    </w:r>
    <w:r w:rsidRPr="00AF2DA3">
      <w:rPr>
        <w:rStyle w:val="PageNumber"/>
      </w:rPr>
      <w:fldChar w:fldCharType="separate"/>
    </w:r>
    <w:r w:rsidR="00100302">
      <w:rPr>
        <w:rStyle w:val="PageNumber"/>
        <w:noProof/>
      </w:rPr>
      <w:t>1</w:t>
    </w:r>
    <w:r w:rsidRPr="00AF2DA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329" w:rsidRDefault="00CF2329">
      <w:r>
        <w:separator/>
      </w:r>
    </w:p>
  </w:footnote>
  <w:footnote w:type="continuationSeparator" w:id="0">
    <w:p w:rsidR="00CF2329" w:rsidRDefault="00CF2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5F2379A"/>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14E29D6"/>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6CE38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FA540CCE"/>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D4600D5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21DB785A"/>
    <w:multiLevelType w:val="hybridMultilevel"/>
    <w:tmpl w:val="DC18267E"/>
    <w:lvl w:ilvl="0" w:tplc="C8A878EE">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2350A01"/>
    <w:multiLevelType w:val="multilevel"/>
    <w:tmpl w:val="38520968"/>
    <w:lvl w:ilvl="0">
      <w:start w:val="1"/>
      <w:numFmt w:val="decimal"/>
      <w:pStyle w:val="Heading1"/>
      <w:lvlText w:val="%1.0"/>
      <w:lvlJc w:val="left"/>
      <w:pPr>
        <w:tabs>
          <w:tab w:val="num" w:pos="576"/>
        </w:tabs>
        <w:ind w:left="576" w:hanging="360"/>
      </w:pPr>
      <w:rPr>
        <w:rFonts w:hint="default"/>
      </w:rPr>
    </w:lvl>
    <w:lvl w:ilvl="1">
      <w:start w:val="1"/>
      <w:numFmt w:val="decimal"/>
      <w:pStyle w:val="Heading2"/>
      <w:lvlText w:val="%1.%2"/>
      <w:lvlJc w:val="left"/>
      <w:pPr>
        <w:tabs>
          <w:tab w:val="num" w:pos="1008"/>
        </w:tabs>
        <w:ind w:left="1008" w:hanging="432"/>
      </w:pPr>
      <w:rPr>
        <w:rFonts w:hint="default"/>
      </w:rPr>
    </w:lvl>
    <w:lvl w:ilvl="2">
      <w:start w:val="1"/>
      <w:numFmt w:val="decimal"/>
      <w:pStyle w:val="Heading3"/>
      <w:lvlText w:val="%1.%2.%3"/>
      <w:lvlJc w:val="left"/>
      <w:pPr>
        <w:tabs>
          <w:tab w:val="num" w:pos="1656"/>
        </w:tabs>
        <w:ind w:left="1008" w:hanging="72"/>
      </w:pPr>
      <w:rPr>
        <w:rFonts w:hint="default"/>
      </w:rPr>
    </w:lvl>
    <w:lvl w:ilvl="3">
      <w:start w:val="1"/>
      <w:numFmt w:val="decimal"/>
      <w:pStyle w:val="Heading4"/>
      <w:lvlText w:val="%1.%2.%3.%4"/>
      <w:lvlJc w:val="left"/>
      <w:pPr>
        <w:tabs>
          <w:tab w:val="num" w:pos="2376"/>
        </w:tabs>
        <w:ind w:left="1944" w:hanging="648"/>
      </w:pPr>
      <w:rPr>
        <w:rFonts w:hint="default"/>
      </w:rPr>
    </w:lvl>
    <w:lvl w:ilvl="4">
      <w:start w:val="1"/>
      <w:numFmt w:val="none"/>
      <w:lvlText w:val="%1.%2.%3.%4"/>
      <w:lvlJc w:val="left"/>
      <w:pPr>
        <w:tabs>
          <w:tab w:val="num" w:pos="2736"/>
        </w:tabs>
        <w:ind w:left="2448" w:hanging="792"/>
      </w:pPr>
      <w:rPr>
        <w:rFonts w:hint="default"/>
      </w:rPr>
    </w:lvl>
    <w:lvl w:ilvl="5">
      <w:start w:val="1"/>
      <w:numFmt w:val="decimal"/>
      <w:lvlText w:val="%1.%2.%3.%4.%5.%6."/>
      <w:lvlJc w:val="left"/>
      <w:pPr>
        <w:tabs>
          <w:tab w:val="num" w:pos="3456"/>
        </w:tabs>
        <w:ind w:left="2952" w:hanging="936"/>
      </w:pPr>
      <w:rPr>
        <w:rFonts w:hint="default"/>
      </w:rPr>
    </w:lvl>
    <w:lvl w:ilvl="6">
      <w:start w:val="1"/>
      <w:numFmt w:val="decimal"/>
      <w:lvlText w:val="%1.%2.%3.%4.%5.%6.%7."/>
      <w:lvlJc w:val="left"/>
      <w:pPr>
        <w:tabs>
          <w:tab w:val="num" w:pos="3816"/>
        </w:tabs>
        <w:ind w:left="3456" w:hanging="1080"/>
      </w:pPr>
      <w:rPr>
        <w:rFonts w:hint="default"/>
      </w:rPr>
    </w:lvl>
    <w:lvl w:ilvl="7">
      <w:start w:val="1"/>
      <w:numFmt w:val="decimal"/>
      <w:lvlText w:val="%1.%2.%3.%4.%5.%6.%7.%8."/>
      <w:lvlJc w:val="left"/>
      <w:pPr>
        <w:tabs>
          <w:tab w:val="num" w:pos="4536"/>
        </w:tabs>
        <w:ind w:left="3960" w:hanging="1224"/>
      </w:pPr>
      <w:rPr>
        <w:rFonts w:hint="default"/>
      </w:rPr>
    </w:lvl>
    <w:lvl w:ilvl="8">
      <w:start w:val="1"/>
      <w:numFmt w:val="decimal"/>
      <w:lvlText w:val="%1.%2.%3.%4.%5.%6.%7.%8.%9."/>
      <w:lvlJc w:val="left"/>
      <w:pPr>
        <w:tabs>
          <w:tab w:val="num" w:pos="4896"/>
        </w:tabs>
        <w:ind w:left="4536" w:hanging="1440"/>
      </w:pPr>
      <w:rPr>
        <w:rFonts w:hint="default"/>
      </w:rPr>
    </w:lvl>
  </w:abstractNum>
  <w:abstractNum w:abstractNumId="7">
    <w:nsid w:val="56AD6ABC"/>
    <w:multiLevelType w:val="hybridMultilevel"/>
    <w:tmpl w:val="E982E80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7972A3B6"/>
    <w:multiLevelType w:val="hybridMultilevel"/>
    <w:tmpl w:val="72429C4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9BB5E81"/>
    <w:multiLevelType w:val="hybridMultilevel"/>
    <w:tmpl w:val="36F844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5"/>
  </w:num>
  <w:num w:numId="4">
    <w:abstractNumId w:val="8"/>
  </w:num>
  <w:num w:numId="5">
    <w:abstractNumId w:val="3"/>
  </w:num>
  <w:num w:numId="6">
    <w:abstractNumId w:val="2"/>
  </w:num>
  <w:num w:numId="7">
    <w:abstractNumId w:val="1"/>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3B0"/>
    <w:rsid w:val="000304C4"/>
    <w:rsid w:val="0004259F"/>
    <w:rsid w:val="00046654"/>
    <w:rsid w:val="00047A81"/>
    <w:rsid w:val="000508A0"/>
    <w:rsid w:val="00053233"/>
    <w:rsid w:val="000534BE"/>
    <w:rsid w:val="00075154"/>
    <w:rsid w:val="000909B9"/>
    <w:rsid w:val="000A0281"/>
    <w:rsid w:val="000B70FC"/>
    <w:rsid w:val="000C12B9"/>
    <w:rsid w:val="000C4F81"/>
    <w:rsid w:val="000D0D94"/>
    <w:rsid w:val="00100302"/>
    <w:rsid w:val="00101E7F"/>
    <w:rsid w:val="001069B1"/>
    <w:rsid w:val="00106EEF"/>
    <w:rsid w:val="001150AA"/>
    <w:rsid w:val="00123243"/>
    <w:rsid w:val="00144E0D"/>
    <w:rsid w:val="00167813"/>
    <w:rsid w:val="001679FB"/>
    <w:rsid w:val="00167DE9"/>
    <w:rsid w:val="001A755A"/>
    <w:rsid w:val="001B64E8"/>
    <w:rsid w:val="001C4E0E"/>
    <w:rsid w:val="001D0B4B"/>
    <w:rsid w:val="001E2648"/>
    <w:rsid w:val="001E6E8C"/>
    <w:rsid w:val="001F4423"/>
    <w:rsid w:val="00224BFD"/>
    <w:rsid w:val="002264FF"/>
    <w:rsid w:val="00231AAD"/>
    <w:rsid w:val="00236BF3"/>
    <w:rsid w:val="00241133"/>
    <w:rsid w:val="002423F5"/>
    <w:rsid w:val="00273400"/>
    <w:rsid w:val="00282721"/>
    <w:rsid w:val="0028581E"/>
    <w:rsid w:val="002A53B0"/>
    <w:rsid w:val="002F09CF"/>
    <w:rsid w:val="002F2614"/>
    <w:rsid w:val="00304960"/>
    <w:rsid w:val="00312AF8"/>
    <w:rsid w:val="0033299C"/>
    <w:rsid w:val="003370FD"/>
    <w:rsid w:val="00343607"/>
    <w:rsid w:val="00344112"/>
    <w:rsid w:val="003620BC"/>
    <w:rsid w:val="003769AC"/>
    <w:rsid w:val="00380C19"/>
    <w:rsid w:val="00380E48"/>
    <w:rsid w:val="00394D17"/>
    <w:rsid w:val="00397B87"/>
    <w:rsid w:val="003A3C67"/>
    <w:rsid w:val="003C164A"/>
    <w:rsid w:val="004064A4"/>
    <w:rsid w:val="00410A0D"/>
    <w:rsid w:val="004152EC"/>
    <w:rsid w:val="0044207F"/>
    <w:rsid w:val="00465350"/>
    <w:rsid w:val="00490C0F"/>
    <w:rsid w:val="004A29A9"/>
    <w:rsid w:val="004A7D3D"/>
    <w:rsid w:val="004B1A08"/>
    <w:rsid w:val="004F5C3A"/>
    <w:rsid w:val="004F72F2"/>
    <w:rsid w:val="00500EBC"/>
    <w:rsid w:val="0050131B"/>
    <w:rsid w:val="00516EAF"/>
    <w:rsid w:val="0052116C"/>
    <w:rsid w:val="00576E14"/>
    <w:rsid w:val="005A3FBA"/>
    <w:rsid w:val="005A54EF"/>
    <w:rsid w:val="005A6B9D"/>
    <w:rsid w:val="005C1E26"/>
    <w:rsid w:val="005D0391"/>
    <w:rsid w:val="005E11C9"/>
    <w:rsid w:val="0060743A"/>
    <w:rsid w:val="006158E4"/>
    <w:rsid w:val="00622466"/>
    <w:rsid w:val="00635238"/>
    <w:rsid w:val="0063532A"/>
    <w:rsid w:val="00637480"/>
    <w:rsid w:val="00640441"/>
    <w:rsid w:val="006663B1"/>
    <w:rsid w:val="00677E57"/>
    <w:rsid w:val="00686043"/>
    <w:rsid w:val="006B0038"/>
    <w:rsid w:val="006C03E5"/>
    <w:rsid w:val="006C0597"/>
    <w:rsid w:val="006D3EAC"/>
    <w:rsid w:val="00716A5B"/>
    <w:rsid w:val="0073246D"/>
    <w:rsid w:val="007340D7"/>
    <w:rsid w:val="0073425E"/>
    <w:rsid w:val="00734D26"/>
    <w:rsid w:val="00743CE8"/>
    <w:rsid w:val="007507D6"/>
    <w:rsid w:val="0075224F"/>
    <w:rsid w:val="00774A9B"/>
    <w:rsid w:val="00784C7A"/>
    <w:rsid w:val="0078793A"/>
    <w:rsid w:val="00790FE3"/>
    <w:rsid w:val="007A30F8"/>
    <w:rsid w:val="007A5E69"/>
    <w:rsid w:val="007C2B3F"/>
    <w:rsid w:val="007E3572"/>
    <w:rsid w:val="007E7E7C"/>
    <w:rsid w:val="007E7E84"/>
    <w:rsid w:val="007F101D"/>
    <w:rsid w:val="00800D35"/>
    <w:rsid w:val="00803626"/>
    <w:rsid w:val="008075A1"/>
    <w:rsid w:val="00822891"/>
    <w:rsid w:val="00826065"/>
    <w:rsid w:val="00853E85"/>
    <w:rsid w:val="008B3B42"/>
    <w:rsid w:val="008C14C9"/>
    <w:rsid w:val="008C6A51"/>
    <w:rsid w:val="008D2635"/>
    <w:rsid w:val="008E3B07"/>
    <w:rsid w:val="008F556B"/>
    <w:rsid w:val="008F75E0"/>
    <w:rsid w:val="00900BB9"/>
    <w:rsid w:val="00902A6C"/>
    <w:rsid w:val="00914AFB"/>
    <w:rsid w:val="00914C44"/>
    <w:rsid w:val="009411AB"/>
    <w:rsid w:val="0098003F"/>
    <w:rsid w:val="00987A5D"/>
    <w:rsid w:val="009B510F"/>
    <w:rsid w:val="009D16B1"/>
    <w:rsid w:val="009D2F16"/>
    <w:rsid w:val="009E4FB8"/>
    <w:rsid w:val="00A00EFC"/>
    <w:rsid w:val="00A02C82"/>
    <w:rsid w:val="00A15C33"/>
    <w:rsid w:val="00A207AF"/>
    <w:rsid w:val="00A311E0"/>
    <w:rsid w:val="00A3495E"/>
    <w:rsid w:val="00A35C18"/>
    <w:rsid w:val="00A36216"/>
    <w:rsid w:val="00A6233E"/>
    <w:rsid w:val="00A66071"/>
    <w:rsid w:val="00A77550"/>
    <w:rsid w:val="00A83FF9"/>
    <w:rsid w:val="00A95999"/>
    <w:rsid w:val="00AB1762"/>
    <w:rsid w:val="00AB2177"/>
    <w:rsid w:val="00AE15FC"/>
    <w:rsid w:val="00AE4BC7"/>
    <w:rsid w:val="00AF2D9D"/>
    <w:rsid w:val="00AF2DA3"/>
    <w:rsid w:val="00B122EF"/>
    <w:rsid w:val="00B14AE6"/>
    <w:rsid w:val="00B17FDB"/>
    <w:rsid w:val="00B26EE7"/>
    <w:rsid w:val="00B5304B"/>
    <w:rsid w:val="00B55E3F"/>
    <w:rsid w:val="00B711B3"/>
    <w:rsid w:val="00B71289"/>
    <w:rsid w:val="00B75983"/>
    <w:rsid w:val="00B80AAE"/>
    <w:rsid w:val="00B8759D"/>
    <w:rsid w:val="00B933FE"/>
    <w:rsid w:val="00BA3BA0"/>
    <w:rsid w:val="00BE3097"/>
    <w:rsid w:val="00C00627"/>
    <w:rsid w:val="00C0231F"/>
    <w:rsid w:val="00C21518"/>
    <w:rsid w:val="00C26541"/>
    <w:rsid w:val="00C40096"/>
    <w:rsid w:val="00C42532"/>
    <w:rsid w:val="00C55479"/>
    <w:rsid w:val="00C70B85"/>
    <w:rsid w:val="00C83FC7"/>
    <w:rsid w:val="00C932A9"/>
    <w:rsid w:val="00CB1073"/>
    <w:rsid w:val="00CC23EE"/>
    <w:rsid w:val="00CC2871"/>
    <w:rsid w:val="00CD7C27"/>
    <w:rsid w:val="00CE2DB8"/>
    <w:rsid w:val="00CE77D2"/>
    <w:rsid w:val="00CF2329"/>
    <w:rsid w:val="00D027AC"/>
    <w:rsid w:val="00D02E8C"/>
    <w:rsid w:val="00D07359"/>
    <w:rsid w:val="00D10E9F"/>
    <w:rsid w:val="00D143E8"/>
    <w:rsid w:val="00D15847"/>
    <w:rsid w:val="00D15D05"/>
    <w:rsid w:val="00D22CCC"/>
    <w:rsid w:val="00D22FEA"/>
    <w:rsid w:val="00D40D1D"/>
    <w:rsid w:val="00D52A03"/>
    <w:rsid w:val="00D60C94"/>
    <w:rsid w:val="00D65B06"/>
    <w:rsid w:val="00D715BF"/>
    <w:rsid w:val="00D728BE"/>
    <w:rsid w:val="00D77A92"/>
    <w:rsid w:val="00D84FF0"/>
    <w:rsid w:val="00D90439"/>
    <w:rsid w:val="00D91D99"/>
    <w:rsid w:val="00D966E2"/>
    <w:rsid w:val="00DA0D28"/>
    <w:rsid w:val="00DB5F63"/>
    <w:rsid w:val="00DD0CAD"/>
    <w:rsid w:val="00DE24D1"/>
    <w:rsid w:val="00DE284F"/>
    <w:rsid w:val="00DE7380"/>
    <w:rsid w:val="00DF6064"/>
    <w:rsid w:val="00E0134D"/>
    <w:rsid w:val="00E11A52"/>
    <w:rsid w:val="00E16C9E"/>
    <w:rsid w:val="00E25804"/>
    <w:rsid w:val="00E661E2"/>
    <w:rsid w:val="00E84EA5"/>
    <w:rsid w:val="00E966B0"/>
    <w:rsid w:val="00EB70FB"/>
    <w:rsid w:val="00ED6C4B"/>
    <w:rsid w:val="00ED6EEE"/>
    <w:rsid w:val="00EE0964"/>
    <w:rsid w:val="00EE3E93"/>
    <w:rsid w:val="00EF1520"/>
    <w:rsid w:val="00EF2E8B"/>
    <w:rsid w:val="00F35780"/>
    <w:rsid w:val="00F473FC"/>
    <w:rsid w:val="00F569D9"/>
    <w:rsid w:val="00F579DA"/>
    <w:rsid w:val="00F60535"/>
    <w:rsid w:val="00F80E3D"/>
    <w:rsid w:val="00F83F89"/>
    <w:rsid w:val="00F84EC0"/>
    <w:rsid w:val="00F93ACF"/>
    <w:rsid w:val="00F973C7"/>
    <w:rsid w:val="00FA1A70"/>
    <w:rsid w:val="00FA7501"/>
    <w:rsid w:val="00FB14A3"/>
    <w:rsid w:val="00FC11EB"/>
    <w:rsid w:val="00FC4005"/>
    <w:rsid w:val="00FC7789"/>
    <w:rsid w:val="00FD2D1F"/>
    <w:rsid w:val="00FE0569"/>
    <w:rsid w:val="00FF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cfc"/>
    </o:shapedefaults>
    <o:shapelayout v:ext="edit">
      <o:idmap v:ext="edit" data="1"/>
      <o:rules v:ext="edit">
        <o:r id="V:Rule2" type="callout" idref="#_x0000_s1026"/>
        <o:r id="V:Rule3" type="callout"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A207AF"/>
    <w:pPr>
      <w:keepNext/>
      <w:numPr>
        <w:numId w:val="10"/>
      </w:numPr>
      <w:spacing w:before="240" w:after="120"/>
      <w:ind w:left="360"/>
      <w:outlineLvl w:val="0"/>
    </w:pPr>
    <w:rPr>
      <w:rFonts w:ascii="Arial" w:hAnsi="Arial" w:cs="Arial"/>
      <w:b/>
      <w:bCs/>
      <w:kern w:val="32"/>
      <w:sz w:val="28"/>
      <w:szCs w:val="32"/>
    </w:rPr>
  </w:style>
  <w:style w:type="paragraph" w:styleId="Heading2">
    <w:name w:val="heading 2"/>
    <w:basedOn w:val="Normal"/>
    <w:next w:val="Normal"/>
    <w:qFormat/>
    <w:rsid w:val="00A207AF"/>
    <w:pPr>
      <w:keepNext/>
      <w:numPr>
        <w:ilvl w:val="1"/>
        <w:numId w:val="10"/>
      </w:numPr>
      <w:tabs>
        <w:tab w:val="clear" w:pos="1008"/>
        <w:tab w:val="num" w:pos="450"/>
      </w:tabs>
      <w:spacing w:before="240" w:after="120"/>
      <w:ind w:left="432"/>
      <w:outlineLvl w:val="1"/>
    </w:pPr>
    <w:rPr>
      <w:rFonts w:ascii="Arial" w:hAnsi="Arial" w:cs="Arial"/>
      <w:b/>
      <w:bCs/>
      <w:i/>
      <w:iCs/>
      <w:szCs w:val="28"/>
      <w:u w:val="single"/>
    </w:rPr>
  </w:style>
  <w:style w:type="paragraph" w:styleId="Heading3">
    <w:name w:val="heading 3"/>
    <w:basedOn w:val="Normal"/>
    <w:next w:val="Normal"/>
    <w:qFormat/>
    <w:rsid w:val="00A207AF"/>
    <w:pPr>
      <w:keepNext/>
      <w:numPr>
        <w:ilvl w:val="2"/>
        <w:numId w:val="10"/>
      </w:numPr>
      <w:spacing w:before="240" w:after="60"/>
      <w:outlineLvl w:val="2"/>
    </w:pPr>
    <w:rPr>
      <w:rFonts w:ascii="Arial" w:hAnsi="Arial" w:cs="Arial"/>
      <w:b/>
      <w:bCs/>
      <w:sz w:val="22"/>
      <w:szCs w:val="26"/>
    </w:rPr>
  </w:style>
  <w:style w:type="paragraph" w:styleId="Heading4">
    <w:name w:val="heading 4"/>
    <w:basedOn w:val="Normal"/>
    <w:next w:val="Normal"/>
    <w:qFormat/>
    <w:rsid w:val="00A207AF"/>
    <w:pPr>
      <w:keepNext/>
      <w:numPr>
        <w:ilvl w:val="3"/>
        <w:numId w:val="10"/>
      </w:numPr>
      <w:spacing w:before="240" w:after="60"/>
      <w:outlineLvl w:val="3"/>
    </w:pPr>
    <w:rPr>
      <w:b/>
      <w:bCs/>
      <w:sz w:val="28"/>
      <w:szCs w:val="28"/>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rsid w:val="002A53B0"/>
    <w:pPr>
      <w:shd w:val="clear" w:color="auto" w:fill="000080"/>
    </w:pPr>
    <w:rPr>
      <w:rFonts w:ascii="Tahoma" w:hAnsi="Tahoma" w:cs="Tahoma"/>
      <w:sz w:val="20"/>
    </w:rPr>
  </w:style>
  <w:style w:type="paragraph" w:customStyle="1" w:styleId="normal1">
    <w:name w:val="normal 1"/>
    <w:basedOn w:val="Normal"/>
    <w:rsid w:val="009D16B1"/>
    <w:pPr>
      <w:spacing w:after="120"/>
    </w:pPr>
  </w:style>
  <w:style w:type="paragraph" w:styleId="ListBullet">
    <w:name w:val="List Bullet"/>
    <w:basedOn w:val="Normal"/>
    <w:rsid w:val="00EB70FB"/>
    <w:pPr>
      <w:numPr>
        <w:numId w:val="1"/>
      </w:numPr>
      <w:spacing w:after="60"/>
    </w:pPr>
  </w:style>
  <w:style w:type="paragraph" w:customStyle="1" w:styleId="safety">
    <w:name w:val="safety"/>
    <w:basedOn w:val="Normal"/>
    <w:link w:val="safetyChar"/>
    <w:rsid w:val="004F72F2"/>
    <w:pPr>
      <w:pBdr>
        <w:bottom w:val="dashed" w:sz="4" w:space="1" w:color="FF0000"/>
      </w:pBdr>
      <w:spacing w:after="120"/>
    </w:pPr>
    <w:rPr>
      <w:rFonts w:ascii="Arial" w:eastAsia="SimSun" w:hAnsi="Arial"/>
      <w:b/>
      <w:sz w:val="22"/>
      <w:szCs w:val="22"/>
    </w:rPr>
  </w:style>
  <w:style w:type="character" w:customStyle="1" w:styleId="safetyChar">
    <w:name w:val="safety Char"/>
    <w:basedOn w:val="DefaultParagraphFont"/>
    <w:link w:val="safety"/>
    <w:rsid w:val="004F72F2"/>
    <w:rPr>
      <w:rFonts w:ascii="Arial" w:eastAsia="SimSun" w:hAnsi="Arial"/>
      <w:b/>
      <w:sz w:val="22"/>
      <w:szCs w:val="22"/>
      <w:lang w:val="en-US" w:eastAsia="en-US" w:bidi="ar-SA"/>
    </w:rPr>
  </w:style>
  <w:style w:type="paragraph" w:customStyle="1" w:styleId="filler">
    <w:name w:val="filler"/>
    <w:basedOn w:val="Normal"/>
    <w:link w:val="fillerChar"/>
    <w:rsid w:val="004F72F2"/>
    <w:pPr>
      <w:spacing w:line="120" w:lineRule="exact"/>
      <w:ind w:left="2160" w:hanging="7"/>
    </w:pPr>
  </w:style>
  <w:style w:type="character" w:customStyle="1" w:styleId="fillerChar">
    <w:name w:val="filler Char"/>
    <w:basedOn w:val="DefaultParagraphFont"/>
    <w:link w:val="filler"/>
    <w:rsid w:val="004F72F2"/>
    <w:rPr>
      <w:sz w:val="24"/>
      <w:lang w:val="en-US" w:eastAsia="en-US" w:bidi="ar-SA"/>
    </w:rPr>
  </w:style>
  <w:style w:type="paragraph" w:styleId="Header">
    <w:name w:val="header"/>
    <w:basedOn w:val="Normal"/>
    <w:rsid w:val="00AF2DA3"/>
    <w:pPr>
      <w:tabs>
        <w:tab w:val="center" w:pos="4320"/>
        <w:tab w:val="right" w:pos="8640"/>
      </w:tabs>
    </w:pPr>
  </w:style>
  <w:style w:type="paragraph" w:styleId="Footer">
    <w:name w:val="footer"/>
    <w:basedOn w:val="Normal"/>
    <w:rsid w:val="00AF2DA3"/>
    <w:pPr>
      <w:tabs>
        <w:tab w:val="center" w:pos="4320"/>
        <w:tab w:val="right" w:pos="8640"/>
      </w:tabs>
      <w:jc w:val="center"/>
    </w:pPr>
    <w:rPr>
      <w:rFonts w:ascii="Arial" w:hAnsi="Arial" w:cs="Arial"/>
    </w:rPr>
  </w:style>
  <w:style w:type="character" w:styleId="PageNumber">
    <w:name w:val="page number"/>
    <w:basedOn w:val="DefaultParagraphFont"/>
    <w:rsid w:val="00AF2DA3"/>
  </w:style>
  <w:style w:type="paragraph" w:styleId="Title">
    <w:name w:val="Title"/>
    <w:basedOn w:val="Normal"/>
    <w:next w:val="Normal"/>
    <w:qFormat/>
    <w:rsid w:val="00902A6C"/>
    <w:pPr>
      <w:autoSpaceDE w:val="0"/>
      <w:autoSpaceDN w:val="0"/>
      <w:adjustRightInd w:val="0"/>
    </w:pPr>
    <w:rPr>
      <w:rFonts w:ascii="Arial" w:hAnsi="Arial"/>
      <w:b/>
      <w:sz w:val="28"/>
      <w:szCs w:val="24"/>
    </w:rPr>
  </w:style>
  <w:style w:type="paragraph" w:styleId="List">
    <w:name w:val="List"/>
    <w:basedOn w:val="Normal"/>
    <w:rsid w:val="00BE3097"/>
    <w:pPr>
      <w:spacing w:after="60"/>
      <w:ind w:left="360" w:hanging="360"/>
    </w:pPr>
  </w:style>
  <w:style w:type="paragraph" w:customStyle="1" w:styleId="warningbox">
    <w:name w:val="warning box"/>
    <w:basedOn w:val="Normal"/>
    <w:rsid w:val="005C1E26"/>
    <w:pPr>
      <w:spacing w:after="40"/>
      <w:jc w:val="center"/>
    </w:pPr>
    <w:rPr>
      <w:rFonts w:ascii="Arial" w:eastAsia="SimSun" w:hAnsi="Arial"/>
      <w:noProof/>
      <w:sz w:val="20"/>
    </w:rPr>
  </w:style>
  <w:style w:type="table" w:styleId="TableGrid">
    <w:name w:val="Table Grid"/>
    <w:basedOn w:val="TableNormal"/>
    <w:rsid w:val="00B71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bplan">
    <w:name w:val="Labplan"/>
    <w:basedOn w:val="Normal"/>
    <w:rsid w:val="00B711B3"/>
    <w:pPr>
      <w:spacing w:before="40" w:after="40"/>
      <w:jc w:val="center"/>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The Sharon Academy (TSA)</vt:lpstr>
    </vt:vector>
  </TitlesOfParts>
  <Company>SOV</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Sharon Academy (TSA)</dc:title>
  <dc:subject>The Sharon Academy</dc:subject>
  <dc:creator>VTC</dc:creator>
  <cp:keywords>TSA</cp:keywords>
  <cp:lastModifiedBy>Philip L. Jones</cp:lastModifiedBy>
  <cp:revision>2</cp:revision>
  <cp:lastPrinted>2010-08-29T12:31:00Z</cp:lastPrinted>
  <dcterms:created xsi:type="dcterms:W3CDTF">2016-05-09T16:44:00Z</dcterms:created>
  <dcterms:modified xsi:type="dcterms:W3CDTF">2016-05-09T16:44:00Z</dcterms:modified>
</cp:coreProperties>
</file>